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A8" w:rsidRDefault="008C6AA8" w:rsidP="00F70B20">
      <w:pPr>
        <w:jc w:val="center"/>
        <w:rPr>
          <w:sz w:val="32"/>
          <w:szCs w:val="32"/>
          <w:lang w:val="nl-NL"/>
        </w:rPr>
      </w:pPr>
      <w:r w:rsidRPr="00B556EA">
        <w:rPr>
          <w:sz w:val="32"/>
          <w:szCs w:val="32"/>
        </w:rPr>
        <w:t>2013</w:t>
      </w:r>
      <w:r w:rsidRPr="00B556EA">
        <w:rPr>
          <w:rFonts w:hint="eastAsia"/>
          <w:sz w:val="32"/>
          <w:szCs w:val="32"/>
        </w:rPr>
        <w:t>台灣</w:t>
      </w:r>
      <w:r w:rsidRPr="00B556EA">
        <w:rPr>
          <w:rFonts w:hint="eastAsia"/>
          <w:sz w:val="32"/>
          <w:szCs w:val="32"/>
          <w:lang w:val="nl-NL"/>
        </w:rPr>
        <w:t>羅馬字文化節</w:t>
      </w:r>
      <w:r>
        <w:rPr>
          <w:rFonts w:hint="eastAsia"/>
          <w:sz w:val="32"/>
          <w:szCs w:val="32"/>
          <w:lang w:val="nl-NL"/>
        </w:rPr>
        <w:t>起鼓</w:t>
      </w:r>
    </w:p>
    <w:p w:rsidR="008C6AA8" w:rsidRPr="00B556EA" w:rsidRDefault="008C6AA8" w:rsidP="00F70B20">
      <w:pPr>
        <w:jc w:val="center"/>
        <w:rPr>
          <w:sz w:val="32"/>
          <w:szCs w:val="32"/>
          <w:lang w:val="nl-NL"/>
        </w:rPr>
      </w:pPr>
      <w:r w:rsidRPr="009731D7">
        <w:rPr>
          <w:rFonts w:ascii="Taigi Unicode" w:eastAsia="標楷體" w:hAnsi="Taigi Unicode"/>
          <w:color w:val="000000"/>
          <w:sz w:val="28"/>
          <w:szCs w:val="28"/>
        </w:rPr>
        <w:t>--</w:t>
      </w:r>
      <w:r w:rsidRPr="009731D7">
        <w:rPr>
          <w:rFonts w:ascii="Taigi Unicode" w:eastAsia="標楷體" w:hAnsi="標楷體" w:hint="eastAsia"/>
          <w:color w:val="000000"/>
          <w:sz w:val="28"/>
          <w:szCs w:val="28"/>
        </w:rPr>
        <w:t>台語甘字典百週年</w:t>
      </w:r>
    </w:p>
    <w:p w:rsidR="008C6AA8" w:rsidRPr="00693EC1" w:rsidRDefault="008C6AA8" w:rsidP="00693EC1">
      <w:pPr>
        <w:jc w:val="right"/>
        <w:rPr>
          <w:lang w:val="nl-NL"/>
        </w:rPr>
      </w:pPr>
      <w:r w:rsidRPr="00693EC1">
        <w:rPr>
          <w:rFonts w:hint="eastAsia"/>
          <w:lang w:val="nl-NL"/>
        </w:rPr>
        <w:t>蔣為文</w:t>
      </w:r>
    </w:p>
    <w:p w:rsidR="008C6AA8" w:rsidRPr="00693EC1" w:rsidRDefault="008C6AA8" w:rsidP="00AA3AD5">
      <w:pPr>
        <w:pStyle w:val="ListParagraph"/>
        <w:numPr>
          <w:ilvl w:val="0"/>
          <w:numId w:val="2"/>
        </w:numPr>
        <w:ind w:leftChars="0"/>
        <w:outlineLvl w:val="0"/>
        <w:rPr>
          <w:rFonts w:ascii="Taigi Unicode" w:hAnsi="Taigi Unicode"/>
          <w:sz w:val="28"/>
          <w:szCs w:val="28"/>
          <w:lang w:val="nl-NL"/>
        </w:rPr>
      </w:pPr>
      <w:r w:rsidRPr="00693EC1">
        <w:rPr>
          <w:rFonts w:ascii="Taigi Unicode" w:hAnsi="Taigi Unicode" w:hint="eastAsia"/>
          <w:sz w:val="28"/>
          <w:szCs w:val="28"/>
          <w:lang w:val="nl-NL"/>
        </w:rPr>
        <w:t>活動名稱</w:t>
      </w:r>
    </w:p>
    <w:p w:rsidR="008C6AA8" w:rsidRPr="00693EC1" w:rsidRDefault="008C6AA8" w:rsidP="009731D7">
      <w:pPr>
        <w:rPr>
          <w:rFonts w:ascii="Taigi Unicode" w:eastAsia="標楷體" w:hAnsi="Taigi Unicode"/>
          <w:color w:val="000000"/>
          <w:sz w:val="28"/>
          <w:szCs w:val="28"/>
          <w:lang w:val="nl-NL"/>
        </w:rPr>
      </w:pPr>
      <w:r w:rsidRPr="00693EC1">
        <w:rPr>
          <w:rFonts w:ascii="Taigi Unicode" w:eastAsia="標楷體" w:hAnsi="Taigi Unicode" w:hint="eastAsia"/>
          <w:color w:val="000000"/>
          <w:sz w:val="28"/>
          <w:szCs w:val="28"/>
          <w:lang w:val="nl-NL"/>
        </w:rPr>
        <w:t>白話字名：</w:t>
      </w:r>
      <w:r w:rsidRPr="00693EC1">
        <w:rPr>
          <w:rFonts w:ascii="Taigi Unicode" w:eastAsia="標楷體" w:hAnsi="Taigi Unicode"/>
          <w:color w:val="000000"/>
          <w:sz w:val="28"/>
          <w:szCs w:val="28"/>
          <w:lang w:val="nl-NL"/>
        </w:rPr>
        <w:t>2013 Tâi-oân Lô-má-jī Bûn-hoà-cheh: Tâi-gí Kam Jī-tián Pah-chiu-nî</w:t>
      </w:r>
    </w:p>
    <w:p w:rsidR="008C6AA8" w:rsidRPr="00693EC1" w:rsidRDefault="008C6AA8" w:rsidP="009731D7">
      <w:pPr>
        <w:rPr>
          <w:rFonts w:ascii="Taigi Unicode" w:eastAsia="標楷體" w:hAnsi="Taigi Unicode"/>
          <w:color w:val="000000"/>
          <w:sz w:val="28"/>
          <w:szCs w:val="28"/>
        </w:rPr>
      </w:pPr>
      <w:r w:rsidRPr="00693EC1">
        <w:rPr>
          <w:rFonts w:ascii="Taigi Unicode" w:eastAsia="標楷體" w:hAnsi="Taigi Unicode" w:hint="eastAsia"/>
          <w:color w:val="000000"/>
          <w:sz w:val="28"/>
          <w:szCs w:val="28"/>
        </w:rPr>
        <w:t>漢字</w:t>
      </w:r>
      <w:r w:rsidRPr="00693EC1">
        <w:rPr>
          <w:rFonts w:ascii="Taigi Unicode" w:eastAsia="標楷體" w:hAnsi="Taigi Unicode" w:hint="eastAsia"/>
          <w:color w:val="000000"/>
          <w:sz w:val="28"/>
          <w:szCs w:val="28"/>
          <w:lang w:val="nl-NL"/>
        </w:rPr>
        <w:t>名：</w:t>
      </w:r>
      <w:r w:rsidRPr="00693EC1">
        <w:rPr>
          <w:rFonts w:ascii="Taigi Unicode" w:eastAsia="標楷體" w:hAnsi="Taigi Unicode"/>
          <w:color w:val="000000"/>
          <w:sz w:val="28"/>
          <w:szCs w:val="28"/>
        </w:rPr>
        <w:t>2013</w:t>
      </w:r>
      <w:r w:rsidRPr="00693EC1">
        <w:rPr>
          <w:rFonts w:ascii="Taigi Unicode" w:eastAsia="標楷體" w:hAnsi="Taigi Unicode" w:hint="eastAsia"/>
          <w:color w:val="000000"/>
          <w:sz w:val="28"/>
          <w:szCs w:val="28"/>
        </w:rPr>
        <w:t>台灣羅馬字文化節</w:t>
      </w:r>
      <w:r w:rsidRPr="00693EC1">
        <w:rPr>
          <w:rFonts w:ascii="Taigi Unicode" w:eastAsia="標楷體" w:hAnsi="Taigi Unicode"/>
          <w:color w:val="000000"/>
          <w:sz w:val="28"/>
          <w:szCs w:val="28"/>
        </w:rPr>
        <w:t>--</w:t>
      </w:r>
      <w:r w:rsidRPr="00693EC1">
        <w:rPr>
          <w:rFonts w:ascii="Taigi Unicode" w:eastAsia="標楷體" w:hAnsi="Taigi Unicode" w:hint="eastAsia"/>
          <w:color w:val="000000"/>
          <w:sz w:val="28"/>
          <w:szCs w:val="28"/>
        </w:rPr>
        <w:t>台語甘字典百週年</w:t>
      </w:r>
    </w:p>
    <w:p w:rsidR="008C6AA8" w:rsidRPr="00693EC1" w:rsidRDefault="008C6AA8" w:rsidP="009731D7">
      <w:pPr>
        <w:rPr>
          <w:rFonts w:ascii="Taigi Unicode" w:hAnsi="Taigi Unicode"/>
        </w:rPr>
      </w:pPr>
      <w:r w:rsidRPr="00693EC1">
        <w:rPr>
          <w:rFonts w:ascii="Taigi Unicode" w:hAnsi="Taigi Unicode" w:hint="eastAsia"/>
        </w:rPr>
        <w:t>英文</w:t>
      </w:r>
      <w:r w:rsidRPr="00693EC1">
        <w:rPr>
          <w:rFonts w:ascii="Taigi Unicode" w:hAnsi="Taigi Unicode" w:hint="eastAsia"/>
          <w:lang w:val="nl-NL"/>
        </w:rPr>
        <w:t>名</w:t>
      </w:r>
      <w:r w:rsidRPr="00693EC1">
        <w:rPr>
          <w:rFonts w:ascii="Taigi Unicode" w:hAnsi="Taigi Unicode" w:hint="eastAsia"/>
        </w:rPr>
        <w:t>：</w:t>
      </w:r>
      <w:r w:rsidRPr="00693EC1">
        <w:rPr>
          <w:rFonts w:ascii="Taigi Unicode" w:hAnsi="Taigi Unicode"/>
        </w:rPr>
        <w:t>2013 Festival on Taiwanese Romanization: Centennial Anniversary of William Campbell’s Dictionary</w:t>
      </w:r>
    </w:p>
    <w:p w:rsidR="008C6AA8" w:rsidRPr="00693EC1" w:rsidRDefault="008C6AA8" w:rsidP="009731D7">
      <w:pPr>
        <w:rPr>
          <w:rFonts w:ascii="Taigi Unicode" w:hAnsi="Taigi Unicode"/>
        </w:rPr>
      </w:pPr>
    </w:p>
    <w:p w:rsidR="008C6AA8" w:rsidRPr="00693EC1" w:rsidRDefault="008C6AA8" w:rsidP="00693EC1">
      <w:pPr>
        <w:pStyle w:val="ListParagraph"/>
        <w:numPr>
          <w:ilvl w:val="0"/>
          <w:numId w:val="2"/>
        </w:numPr>
        <w:ind w:leftChars="0"/>
        <w:outlineLvl w:val="0"/>
        <w:rPr>
          <w:rFonts w:ascii="Taigi Unicode" w:hAnsi="Taigi Unicode"/>
          <w:sz w:val="28"/>
          <w:szCs w:val="28"/>
          <w:lang w:val="nl-NL"/>
        </w:rPr>
      </w:pPr>
      <w:r w:rsidRPr="00693EC1">
        <w:rPr>
          <w:rFonts w:ascii="Taigi Unicode" w:hAnsi="Taigi Unicode" w:hint="eastAsia"/>
          <w:sz w:val="28"/>
          <w:szCs w:val="28"/>
          <w:lang w:val="nl-NL"/>
        </w:rPr>
        <w:t>活動網站</w:t>
      </w:r>
    </w:p>
    <w:p w:rsidR="008C6AA8" w:rsidRPr="00693EC1" w:rsidRDefault="008C6AA8" w:rsidP="00693EC1">
      <w:pPr>
        <w:outlineLvl w:val="0"/>
        <w:rPr>
          <w:rFonts w:ascii="Taigi Unicode" w:hAnsi="Taigi Unicode"/>
          <w:sz w:val="28"/>
          <w:szCs w:val="28"/>
          <w:lang w:val="nl-NL"/>
        </w:rPr>
      </w:pPr>
      <w:hyperlink r:id="rId7" w:history="1">
        <w:r w:rsidRPr="00693EC1">
          <w:rPr>
            <w:rStyle w:val="Hyperlink"/>
            <w:rFonts w:ascii="Taigi Unicode" w:hAnsi="Taigi Unicode"/>
            <w:sz w:val="28"/>
            <w:szCs w:val="28"/>
            <w:lang w:val="nl-NL"/>
          </w:rPr>
          <w:t>http://ctlt.twl.ncku.edu.tw/</w:t>
        </w:r>
      </w:hyperlink>
      <w:r w:rsidRPr="00693EC1">
        <w:rPr>
          <w:rFonts w:ascii="Taigi Unicode" w:hAnsi="Taigi Unicode"/>
          <w:sz w:val="28"/>
          <w:szCs w:val="28"/>
          <w:lang w:val="nl-NL"/>
        </w:rPr>
        <w:t xml:space="preserve"> </w:t>
      </w:r>
    </w:p>
    <w:p w:rsidR="008C6AA8" w:rsidRPr="00693EC1" w:rsidRDefault="008C6AA8" w:rsidP="00693EC1">
      <w:pPr>
        <w:outlineLvl w:val="0"/>
        <w:rPr>
          <w:rFonts w:ascii="Taigi Unicode" w:hAnsi="Taigi Unicode"/>
          <w:sz w:val="28"/>
          <w:szCs w:val="28"/>
          <w:lang w:val="nl-NL"/>
        </w:rPr>
      </w:pPr>
    </w:p>
    <w:p w:rsidR="008C6AA8" w:rsidRPr="00693EC1" w:rsidRDefault="008C6AA8" w:rsidP="00693EC1">
      <w:pPr>
        <w:pStyle w:val="ListParagraph"/>
        <w:numPr>
          <w:ilvl w:val="0"/>
          <w:numId w:val="2"/>
        </w:numPr>
        <w:ind w:leftChars="0"/>
        <w:outlineLvl w:val="0"/>
        <w:rPr>
          <w:rFonts w:ascii="Taigi Unicode" w:hAnsi="Taigi Unicode"/>
          <w:sz w:val="28"/>
          <w:szCs w:val="28"/>
          <w:lang w:val="nl-NL"/>
        </w:rPr>
      </w:pPr>
      <w:r w:rsidRPr="00693EC1">
        <w:rPr>
          <w:rFonts w:ascii="Taigi Unicode" w:hAnsi="Taigi Unicode" w:hint="eastAsia"/>
          <w:sz w:val="28"/>
          <w:szCs w:val="28"/>
          <w:lang w:val="nl-NL"/>
        </w:rPr>
        <w:t>活動日期</w:t>
      </w:r>
    </w:p>
    <w:p w:rsidR="008C6AA8" w:rsidRPr="00693EC1" w:rsidRDefault="008C6AA8" w:rsidP="00020FE7">
      <w:pPr>
        <w:rPr>
          <w:rFonts w:ascii="Taigi Unicode" w:hAnsi="Taigi Unicode"/>
          <w:sz w:val="26"/>
          <w:szCs w:val="26"/>
          <w:lang w:val="nl-NL"/>
        </w:rPr>
      </w:pPr>
      <w:r w:rsidRPr="00693EC1">
        <w:rPr>
          <w:rFonts w:ascii="Taigi Unicode" w:hAnsi="Taigi Unicode" w:cs="新細明體"/>
          <w:kern w:val="0"/>
        </w:rPr>
        <w:t>2013</w:t>
      </w:r>
      <w:r w:rsidRPr="00693EC1">
        <w:rPr>
          <w:rFonts w:ascii="Taigi Unicode" w:hAnsi="Taigi Unicode" w:cs="新細明體" w:hint="eastAsia"/>
          <w:kern w:val="0"/>
        </w:rPr>
        <w:t>年</w:t>
      </w:r>
      <w:r w:rsidRPr="00693EC1">
        <w:rPr>
          <w:rFonts w:ascii="Taigi Unicode" w:hAnsi="Taigi Unicode" w:cs="新細明體"/>
          <w:kern w:val="0"/>
        </w:rPr>
        <w:t>5</w:t>
      </w:r>
      <w:r w:rsidRPr="00693EC1">
        <w:rPr>
          <w:rFonts w:ascii="Taigi Unicode" w:hAnsi="Taigi Unicode" w:cs="新細明體" w:hint="eastAsia"/>
          <w:kern w:val="0"/>
        </w:rPr>
        <w:t>月份</w:t>
      </w:r>
      <w:r w:rsidRPr="00693EC1">
        <w:rPr>
          <w:rFonts w:ascii="Taigi Unicode" w:hAnsi="Taigi Unicode" w:cs="新細明體"/>
          <w:kern w:val="0"/>
        </w:rPr>
        <w:t>(</w:t>
      </w:r>
      <w:r w:rsidRPr="00693EC1">
        <w:rPr>
          <w:rFonts w:ascii="Taigi Unicode" w:hAnsi="Taigi Unicode" w:cs="新細明體" w:hint="eastAsia"/>
          <w:kern w:val="0"/>
        </w:rPr>
        <w:t>各分項活動</w:t>
      </w:r>
      <w:r w:rsidRPr="00693EC1">
        <w:rPr>
          <w:rFonts w:ascii="Taigi Unicode" w:hAnsi="Taigi Unicode" w:cs="新細明體"/>
          <w:kern w:val="0"/>
          <w:lang w:val="nl-NL"/>
        </w:rPr>
        <w:t>ê</w:t>
      </w:r>
      <w:r w:rsidRPr="00693EC1">
        <w:rPr>
          <w:rFonts w:ascii="Taigi Unicode" w:hAnsi="Taigi Unicode" w:cs="新細明體" w:hint="eastAsia"/>
          <w:kern w:val="0"/>
        </w:rPr>
        <w:t>具體日期</w:t>
      </w:r>
      <w:r w:rsidRPr="00693EC1">
        <w:rPr>
          <w:rFonts w:ascii="Taigi Unicode" w:hAnsi="Taigi Unicode" w:cs="新細明體" w:hint="eastAsia"/>
          <w:kern w:val="0"/>
          <w:lang w:val="nl-NL"/>
        </w:rPr>
        <w:t>註明</w:t>
      </w:r>
      <w:r w:rsidRPr="00693EC1">
        <w:rPr>
          <w:rFonts w:ascii="Taigi Unicode" w:hAnsi="Taigi Unicode" w:cs="新細明體"/>
          <w:kern w:val="0"/>
          <w:lang w:val="nl-NL"/>
        </w:rPr>
        <w:t>tī</w:t>
      </w:r>
      <w:r w:rsidRPr="00693EC1">
        <w:rPr>
          <w:rFonts w:ascii="Taigi Unicode" w:hAnsi="Taigi Unicode" w:cs="新細明體" w:hint="eastAsia"/>
          <w:kern w:val="0"/>
          <w:lang w:val="nl-NL"/>
        </w:rPr>
        <w:t>下面</w:t>
      </w:r>
      <w:r w:rsidRPr="00693EC1">
        <w:rPr>
          <w:rFonts w:ascii="Taigi Unicode" w:hAnsi="Taigi Unicode" w:cs="新細明體"/>
          <w:kern w:val="0"/>
        </w:rPr>
        <w:t>)</w:t>
      </w:r>
      <w:r w:rsidRPr="00693EC1">
        <w:rPr>
          <w:rFonts w:ascii="Taigi Unicode" w:hAnsi="Taigi Unicode"/>
          <w:sz w:val="26"/>
          <w:szCs w:val="26"/>
          <w:lang w:val="nl-NL"/>
        </w:rPr>
        <w:t xml:space="preserve"> </w:t>
      </w:r>
    </w:p>
    <w:p w:rsidR="008C6AA8" w:rsidRPr="00693EC1" w:rsidRDefault="008C6AA8" w:rsidP="00020FE7">
      <w:pPr>
        <w:rPr>
          <w:rFonts w:ascii="Taigi Unicode" w:hAnsi="Taigi Unicode" w:cs="新細明體"/>
          <w:kern w:val="0"/>
        </w:rPr>
      </w:pPr>
      <w:r w:rsidRPr="00693EC1">
        <w:rPr>
          <w:rFonts w:ascii="Taigi Unicode" w:hAnsi="Taigi Unicode" w:cs="新細明體" w:hint="eastAsia"/>
          <w:kern w:val="0"/>
          <w:lang w:val="nl-NL"/>
        </w:rPr>
        <w:t>緣由：公元</w:t>
      </w:r>
      <w:r w:rsidRPr="00693EC1">
        <w:rPr>
          <w:rFonts w:ascii="Taigi Unicode" w:hAnsi="Taigi Unicode" w:cs="新細明體"/>
          <w:kern w:val="0"/>
        </w:rPr>
        <w:t>1884</w:t>
      </w:r>
      <w:r w:rsidRPr="00693EC1">
        <w:rPr>
          <w:rFonts w:ascii="Taigi Unicode" w:hAnsi="Taigi Unicode" w:cs="新細明體" w:hint="eastAsia"/>
          <w:kern w:val="0"/>
        </w:rPr>
        <w:t>年</w:t>
      </w:r>
      <w:r w:rsidRPr="00693EC1">
        <w:rPr>
          <w:rFonts w:ascii="Taigi Unicode" w:hAnsi="Taigi Unicode" w:cs="新細明體"/>
          <w:kern w:val="0"/>
        </w:rPr>
        <w:t>5</w:t>
      </w:r>
      <w:r w:rsidRPr="00693EC1">
        <w:rPr>
          <w:rFonts w:ascii="Taigi Unicode" w:hAnsi="Taigi Unicode" w:cs="新細明體" w:hint="eastAsia"/>
          <w:kern w:val="0"/>
        </w:rPr>
        <w:t>月</w:t>
      </w:r>
      <w:r w:rsidRPr="00693EC1">
        <w:rPr>
          <w:rFonts w:ascii="Taigi Unicode" w:hAnsi="Taigi Unicode" w:cs="新細明體"/>
          <w:kern w:val="0"/>
        </w:rPr>
        <w:t>24</w:t>
      </w:r>
      <w:r w:rsidRPr="00693EC1">
        <w:rPr>
          <w:rFonts w:ascii="Taigi Unicode" w:hAnsi="Taigi Unicode" w:cs="新細明體" w:hint="eastAsia"/>
          <w:kern w:val="0"/>
        </w:rPr>
        <w:t>號</w:t>
      </w:r>
      <w:r w:rsidRPr="00693EC1">
        <w:rPr>
          <w:rFonts w:ascii="Taigi Unicode" w:hAnsi="Taigi Unicode" w:cs="新細明體"/>
          <w:kern w:val="0"/>
        </w:rPr>
        <w:t>Barclay</w:t>
      </w:r>
      <w:r w:rsidRPr="00693EC1">
        <w:rPr>
          <w:rFonts w:ascii="Taigi Unicode" w:hAnsi="Taigi Unicode" w:cs="新細明體" w:hint="eastAsia"/>
          <w:kern w:val="0"/>
        </w:rPr>
        <w:t>牧師創立「聚珍堂」，全國第一台白話字印刷機組合完成</w:t>
      </w:r>
      <w:r w:rsidRPr="00693EC1">
        <w:rPr>
          <w:rFonts w:ascii="Taigi Unicode" w:hAnsi="Taigi Unicode" w:cs="新細明體"/>
          <w:kern w:val="0"/>
          <w:lang w:val="nl-NL"/>
        </w:rPr>
        <w:t>koh</w:t>
      </w:r>
      <w:r w:rsidRPr="00693EC1">
        <w:rPr>
          <w:rFonts w:ascii="Taigi Unicode" w:hAnsi="Taigi Unicode" w:cs="新細明體" w:hint="eastAsia"/>
          <w:kern w:val="0"/>
        </w:rPr>
        <w:t>開始印刷。</w:t>
      </w:r>
      <w:r w:rsidRPr="00693EC1">
        <w:rPr>
          <w:rFonts w:ascii="Taigi Unicode" w:hAnsi="Taigi Unicode" w:cs="新細明體"/>
          <w:kern w:val="0"/>
          <w:lang w:val="nl-NL"/>
        </w:rPr>
        <w:t>Koh</w:t>
      </w:r>
      <w:r w:rsidRPr="00693EC1">
        <w:rPr>
          <w:rFonts w:ascii="Taigi Unicode" w:hAnsi="Taigi Unicode" w:cs="新細明體" w:hint="eastAsia"/>
          <w:kern w:val="0"/>
        </w:rPr>
        <w:t>，</w:t>
      </w:r>
      <w:r w:rsidRPr="00693EC1">
        <w:rPr>
          <w:rFonts w:ascii="Taigi Unicode" w:hAnsi="Taigi Unicode" w:cs="新細明體"/>
          <w:kern w:val="0"/>
        </w:rPr>
        <w:t>5</w:t>
      </w:r>
      <w:r w:rsidRPr="00693EC1">
        <w:rPr>
          <w:rFonts w:ascii="Taigi Unicode" w:hAnsi="Taigi Unicode" w:cs="新細明體" w:hint="eastAsia"/>
          <w:kern w:val="0"/>
        </w:rPr>
        <w:t>月份有母親節，</w:t>
      </w:r>
      <w:r w:rsidRPr="00693EC1">
        <w:rPr>
          <w:rFonts w:ascii="Taigi Unicode" w:hAnsi="Taigi Unicode" w:cs="新細明體"/>
          <w:kern w:val="0"/>
          <w:lang w:val="nl-NL"/>
        </w:rPr>
        <w:t>ē-sái</w:t>
      </w:r>
      <w:r w:rsidRPr="00693EC1">
        <w:rPr>
          <w:rFonts w:ascii="Taigi Unicode" w:hAnsi="Taigi Unicode" w:cs="新細明體" w:hint="eastAsia"/>
          <w:kern w:val="0"/>
        </w:rPr>
        <w:t>結合文化節活動</w:t>
      </w:r>
      <w:r w:rsidRPr="00693EC1">
        <w:rPr>
          <w:rFonts w:ascii="Taigi Unicode" w:hAnsi="Taigi Unicode" w:cs="新細明體"/>
          <w:kern w:val="0"/>
          <w:lang w:val="nl-NL"/>
        </w:rPr>
        <w:t>thang</w:t>
      </w:r>
      <w:r w:rsidRPr="00693EC1">
        <w:rPr>
          <w:rFonts w:ascii="Taigi Unicode" w:hAnsi="Taigi Unicode" w:cs="新細明體" w:hint="eastAsia"/>
          <w:kern w:val="0"/>
        </w:rPr>
        <w:t>強化宣傳效果。</w:t>
      </w:r>
    </w:p>
    <w:p w:rsidR="008C6AA8" w:rsidRPr="00693EC1" w:rsidRDefault="008C6AA8" w:rsidP="009731D7">
      <w:pPr>
        <w:rPr>
          <w:rFonts w:ascii="Taigi Unicode" w:hAnsi="Taigi Unicode"/>
          <w:sz w:val="28"/>
          <w:szCs w:val="28"/>
        </w:rPr>
      </w:pPr>
    </w:p>
    <w:p w:rsidR="008C6AA8" w:rsidRPr="00693EC1" w:rsidRDefault="008C6AA8" w:rsidP="00AA3AD5">
      <w:pPr>
        <w:pStyle w:val="ListParagraph"/>
        <w:numPr>
          <w:ilvl w:val="0"/>
          <w:numId w:val="2"/>
        </w:numPr>
        <w:ind w:leftChars="0"/>
        <w:outlineLvl w:val="0"/>
        <w:rPr>
          <w:rFonts w:ascii="Taigi Unicode" w:hAnsi="Taigi Unicode"/>
          <w:sz w:val="28"/>
          <w:szCs w:val="28"/>
          <w:lang w:val="nl-NL"/>
        </w:rPr>
      </w:pPr>
      <w:r w:rsidRPr="00693EC1">
        <w:rPr>
          <w:rFonts w:ascii="Taigi Unicode" w:hAnsi="Taigi Unicode" w:hint="eastAsia"/>
          <w:sz w:val="28"/>
          <w:szCs w:val="28"/>
          <w:lang w:val="nl-NL"/>
        </w:rPr>
        <w:t>活動目的</w:t>
      </w:r>
    </w:p>
    <w:p w:rsidR="008C6AA8" w:rsidRPr="00693EC1" w:rsidRDefault="008C6AA8" w:rsidP="00DB1DB7">
      <w:pPr>
        <w:pStyle w:val="NormalWeb"/>
        <w:numPr>
          <w:ilvl w:val="0"/>
          <w:numId w:val="3"/>
        </w:numPr>
        <w:spacing w:before="0" w:beforeAutospacing="0" w:after="0" w:afterAutospacing="0" w:line="500" w:lineRule="exact"/>
        <w:jc w:val="both"/>
        <w:rPr>
          <w:rFonts w:ascii="Taigi Unicode" w:hAnsi="Taigi Unicode"/>
          <w:lang w:val="nl-NL"/>
        </w:rPr>
      </w:pPr>
      <w:r w:rsidRPr="00693EC1">
        <w:rPr>
          <w:rFonts w:ascii="Taigi Unicode" w:hAnsi="Taigi Unicode" w:hint="eastAsia"/>
          <w:lang w:val="nl-NL"/>
        </w:rPr>
        <w:t>紀念甘為霖台語字典</w:t>
      </w:r>
      <w:r w:rsidRPr="00693EC1">
        <w:rPr>
          <w:rFonts w:ascii="Taigi Unicode" w:hAnsi="Taigi Unicode"/>
          <w:lang w:val="nl-NL"/>
        </w:rPr>
        <w:t>100</w:t>
      </w:r>
      <w:r w:rsidRPr="00693EC1">
        <w:rPr>
          <w:rFonts w:ascii="Taigi Unicode" w:hAnsi="Taigi Unicode" w:hint="eastAsia"/>
          <w:lang w:val="nl-NL"/>
        </w:rPr>
        <w:t>周年</w:t>
      </w:r>
      <w:r w:rsidRPr="00693EC1">
        <w:rPr>
          <w:rFonts w:ascii="Taigi Unicode" w:hAnsi="Taigi Unicode"/>
          <w:lang w:val="nl-NL"/>
        </w:rPr>
        <w:t>kap</w:t>
      </w:r>
      <w:r w:rsidRPr="00693EC1">
        <w:rPr>
          <w:rFonts w:ascii="Taigi Unicode" w:hAnsi="Taigi Unicode" w:hint="eastAsia"/>
          <w:lang w:val="nl-NL"/>
        </w:rPr>
        <w:t>台灣翠青創作發表</w:t>
      </w:r>
      <w:r w:rsidRPr="00693EC1">
        <w:rPr>
          <w:rFonts w:ascii="Taigi Unicode" w:hAnsi="Taigi Unicode"/>
          <w:lang w:val="nl-NL"/>
        </w:rPr>
        <w:t>20</w:t>
      </w:r>
      <w:r w:rsidRPr="00693EC1">
        <w:rPr>
          <w:rFonts w:ascii="Taigi Unicode" w:hAnsi="Taigi Unicode" w:hint="eastAsia"/>
          <w:lang w:val="nl-NL"/>
        </w:rPr>
        <w:t>年</w:t>
      </w:r>
    </w:p>
    <w:p w:rsidR="008C6AA8" w:rsidRPr="00693EC1" w:rsidRDefault="008C6AA8" w:rsidP="00DB1DB7">
      <w:pPr>
        <w:pStyle w:val="NormalWeb"/>
        <w:numPr>
          <w:ilvl w:val="0"/>
          <w:numId w:val="3"/>
        </w:numPr>
        <w:spacing w:before="0" w:beforeAutospacing="0" w:after="0" w:afterAutospacing="0" w:line="500" w:lineRule="exact"/>
        <w:jc w:val="both"/>
        <w:rPr>
          <w:rFonts w:ascii="Taigi Unicode" w:hAnsi="Taigi Unicode"/>
          <w:lang w:val="nl-NL"/>
        </w:rPr>
      </w:pPr>
      <w:r w:rsidRPr="00693EC1">
        <w:rPr>
          <w:rFonts w:ascii="Taigi Unicode" w:hAnsi="Taigi Unicode"/>
          <w:lang w:val="nl-NL"/>
        </w:rPr>
        <w:t>Hō͘</w:t>
      </w:r>
      <w:r w:rsidRPr="00693EC1">
        <w:rPr>
          <w:rFonts w:ascii="Taigi Unicode" w:hAnsi="Taigi Unicode" w:hint="eastAsia"/>
          <w:lang w:val="nl-NL"/>
        </w:rPr>
        <w:t>社會大眾</w:t>
      </w:r>
      <w:r w:rsidRPr="00693EC1">
        <w:rPr>
          <w:rFonts w:ascii="Taigi Unicode" w:hAnsi="Taigi Unicode"/>
          <w:lang w:val="nl-NL"/>
        </w:rPr>
        <w:t>koh khah</w:t>
      </w:r>
      <w:r w:rsidRPr="00693EC1">
        <w:rPr>
          <w:rFonts w:ascii="Taigi Unicode" w:hAnsi="Taigi Unicode" w:hint="eastAsia"/>
          <w:lang w:val="nl-NL"/>
        </w:rPr>
        <w:t>認捌白話字</w:t>
      </w:r>
      <w:r w:rsidRPr="00693EC1">
        <w:rPr>
          <w:rFonts w:ascii="Taigi Unicode" w:hAnsi="Taigi Unicode"/>
          <w:lang w:val="nl-NL"/>
        </w:rPr>
        <w:t>(</w:t>
      </w:r>
      <w:r w:rsidRPr="00693EC1">
        <w:rPr>
          <w:rFonts w:ascii="Taigi Unicode" w:hAnsi="Taigi Unicode" w:hint="eastAsia"/>
          <w:lang w:val="nl-NL"/>
        </w:rPr>
        <w:t>台灣羅馬字</w:t>
      </w:r>
      <w:r w:rsidRPr="00693EC1">
        <w:rPr>
          <w:rFonts w:ascii="Taigi Unicode" w:hAnsi="Taigi Unicode"/>
          <w:lang w:val="nl-NL"/>
        </w:rPr>
        <w:t>)ê</w:t>
      </w:r>
      <w:r w:rsidRPr="00693EC1">
        <w:rPr>
          <w:rFonts w:ascii="Taigi Unicode" w:hAnsi="Taigi Unicode" w:hint="eastAsia"/>
          <w:lang w:val="nl-NL"/>
        </w:rPr>
        <w:t>歷史貢獻</w:t>
      </w:r>
      <w:r w:rsidRPr="00693EC1">
        <w:rPr>
          <w:rFonts w:ascii="Taigi Unicode" w:hAnsi="Taigi Unicode"/>
          <w:lang w:val="nl-NL"/>
        </w:rPr>
        <w:t>kap</w:t>
      </w:r>
      <w:r w:rsidRPr="00693EC1">
        <w:rPr>
          <w:rFonts w:ascii="Taigi Unicode" w:hAnsi="Taigi Unicode" w:hint="eastAsia"/>
          <w:lang w:val="nl-NL"/>
        </w:rPr>
        <w:t>伊發展出來</w:t>
      </w:r>
      <w:r w:rsidRPr="00693EC1">
        <w:rPr>
          <w:rFonts w:ascii="Taigi Unicode" w:hAnsi="Taigi Unicode"/>
          <w:lang w:val="nl-NL"/>
        </w:rPr>
        <w:t>ê</w:t>
      </w:r>
      <w:r w:rsidRPr="00693EC1">
        <w:rPr>
          <w:rFonts w:ascii="Taigi Unicode" w:hAnsi="Taigi Unicode" w:hint="eastAsia"/>
          <w:lang w:val="nl-NL"/>
        </w:rPr>
        <w:t>文化</w:t>
      </w:r>
    </w:p>
    <w:p w:rsidR="008C6AA8" w:rsidRPr="00693EC1" w:rsidRDefault="008C6AA8" w:rsidP="00DB1DB7">
      <w:pPr>
        <w:pStyle w:val="NormalWeb"/>
        <w:numPr>
          <w:ilvl w:val="0"/>
          <w:numId w:val="3"/>
        </w:numPr>
        <w:spacing w:before="0" w:beforeAutospacing="0" w:after="0" w:afterAutospacing="0" w:line="500" w:lineRule="exact"/>
        <w:jc w:val="both"/>
        <w:rPr>
          <w:rFonts w:ascii="Taigi Unicode" w:hAnsi="Taigi Unicode"/>
          <w:lang w:val="nl-NL"/>
        </w:rPr>
      </w:pPr>
      <w:r w:rsidRPr="00693EC1">
        <w:rPr>
          <w:rFonts w:ascii="Taigi Unicode" w:hAnsi="Taigi Unicode" w:hint="eastAsia"/>
          <w:lang w:val="nl-NL"/>
        </w:rPr>
        <w:t>推廣</w:t>
      </w:r>
      <w:r w:rsidRPr="00693EC1">
        <w:rPr>
          <w:rFonts w:ascii="Taigi Unicode" w:hAnsi="Taigi Unicode"/>
          <w:lang w:val="nl-NL"/>
        </w:rPr>
        <w:t>kap</w:t>
      </w:r>
      <w:r w:rsidRPr="00693EC1">
        <w:rPr>
          <w:rFonts w:ascii="Taigi Unicode" w:hAnsi="Taigi Unicode" w:hint="eastAsia"/>
          <w:lang w:val="nl-NL"/>
        </w:rPr>
        <w:t>普及台灣語文書寫</w:t>
      </w:r>
      <w:r w:rsidRPr="00693EC1">
        <w:rPr>
          <w:rFonts w:ascii="Taigi Unicode" w:hAnsi="Taigi Unicode"/>
          <w:lang w:val="nl-NL"/>
        </w:rPr>
        <w:t>kap</w:t>
      </w:r>
      <w:r w:rsidRPr="00693EC1">
        <w:rPr>
          <w:rFonts w:ascii="Taigi Unicode" w:hAnsi="Taigi Unicode" w:hint="eastAsia"/>
          <w:lang w:val="nl-NL"/>
        </w:rPr>
        <w:t>創作</w:t>
      </w:r>
      <w:r w:rsidRPr="00693EC1">
        <w:rPr>
          <w:rFonts w:ascii="Taigi Unicode" w:hAnsi="Taigi Unicode"/>
          <w:lang w:val="nl-NL"/>
        </w:rPr>
        <w:t>ê</w:t>
      </w:r>
      <w:r w:rsidRPr="00693EC1">
        <w:rPr>
          <w:rFonts w:ascii="Taigi Unicode" w:hAnsi="Taigi Unicode" w:hint="eastAsia"/>
          <w:lang w:val="nl-NL"/>
        </w:rPr>
        <w:t>風氣</w:t>
      </w:r>
    </w:p>
    <w:p w:rsidR="008C6AA8" w:rsidRPr="00693EC1" w:rsidRDefault="008C6AA8" w:rsidP="00DB1DB7">
      <w:pPr>
        <w:pStyle w:val="NormalWeb"/>
        <w:numPr>
          <w:ilvl w:val="0"/>
          <w:numId w:val="3"/>
        </w:numPr>
        <w:spacing w:before="0" w:beforeAutospacing="0" w:after="0" w:afterAutospacing="0" w:line="500" w:lineRule="exact"/>
        <w:jc w:val="both"/>
        <w:rPr>
          <w:rFonts w:ascii="Taigi Unicode" w:hAnsi="Taigi Unicode"/>
          <w:lang w:val="nl-NL"/>
        </w:rPr>
      </w:pPr>
      <w:r w:rsidRPr="00693EC1">
        <w:rPr>
          <w:rFonts w:ascii="Taigi Unicode" w:hAnsi="Taigi Unicode" w:hint="eastAsia"/>
          <w:lang w:val="nl-NL"/>
        </w:rPr>
        <w:t>透過</w:t>
      </w:r>
      <w:r w:rsidRPr="00693EC1">
        <w:rPr>
          <w:rFonts w:ascii="Taigi Unicode" w:hAnsi="Taigi Unicode" w:hint="eastAsia"/>
        </w:rPr>
        <w:t>文化節</w:t>
      </w:r>
      <w:r w:rsidRPr="00693EC1">
        <w:rPr>
          <w:rFonts w:ascii="Taigi Unicode" w:hAnsi="Taigi Unicode" w:hint="eastAsia"/>
          <w:lang w:val="nl-NL"/>
        </w:rPr>
        <w:t>來</w:t>
      </w:r>
      <w:r w:rsidRPr="00693EC1">
        <w:rPr>
          <w:rFonts w:ascii="Taigi Unicode" w:hAnsi="Taigi Unicode"/>
          <w:lang w:val="nl-NL"/>
        </w:rPr>
        <w:t>chhui-sak</w:t>
      </w:r>
      <w:r w:rsidRPr="00693EC1">
        <w:rPr>
          <w:rFonts w:ascii="Taigi Unicode" w:hAnsi="Taigi Unicode" w:hint="eastAsia"/>
          <w:lang w:val="nl-NL"/>
        </w:rPr>
        <w:t>有主體性</w:t>
      </w:r>
      <w:r w:rsidRPr="00693EC1">
        <w:rPr>
          <w:rFonts w:ascii="Taigi Unicode" w:hAnsi="Taigi Unicode"/>
          <w:lang w:val="nl-NL"/>
        </w:rPr>
        <w:t>ê</w:t>
      </w:r>
      <w:r w:rsidRPr="00693EC1">
        <w:rPr>
          <w:rFonts w:ascii="Taigi Unicode" w:hAnsi="Taigi Unicode" w:hint="eastAsia"/>
          <w:lang w:val="nl-NL"/>
        </w:rPr>
        <w:t>新台灣文化運動</w:t>
      </w:r>
    </w:p>
    <w:p w:rsidR="008C6AA8" w:rsidRPr="00693EC1" w:rsidRDefault="008C6AA8" w:rsidP="009731D7">
      <w:pPr>
        <w:pStyle w:val="NormalWeb"/>
        <w:numPr>
          <w:ilvl w:val="0"/>
          <w:numId w:val="3"/>
        </w:numPr>
        <w:spacing w:before="0" w:beforeAutospacing="0" w:after="0" w:afterAutospacing="0" w:line="500" w:lineRule="exact"/>
        <w:jc w:val="both"/>
        <w:rPr>
          <w:rFonts w:ascii="Taigi Unicode" w:hAnsi="Taigi Unicode"/>
          <w:lang w:val="nl-NL"/>
        </w:rPr>
      </w:pPr>
      <w:r w:rsidRPr="00693EC1">
        <w:rPr>
          <w:rFonts w:ascii="Taigi Unicode" w:hAnsi="Taigi Unicode" w:hint="eastAsia"/>
          <w:lang w:val="nl-NL"/>
        </w:rPr>
        <w:t>建立多元文化並存</w:t>
      </w:r>
      <w:r w:rsidRPr="00693EC1">
        <w:rPr>
          <w:rFonts w:ascii="Taigi Unicode" w:hAnsi="Taigi Unicode"/>
          <w:lang w:val="nl-NL"/>
        </w:rPr>
        <w:t>ê</w:t>
      </w:r>
      <w:r w:rsidRPr="00693EC1">
        <w:rPr>
          <w:rFonts w:ascii="Taigi Unicode" w:hAnsi="Taigi Unicode" w:hint="eastAsia"/>
          <w:lang w:val="nl-NL"/>
        </w:rPr>
        <w:t>台灣社會</w:t>
      </w:r>
    </w:p>
    <w:p w:rsidR="008C6AA8" w:rsidRPr="00693EC1" w:rsidRDefault="008C6AA8" w:rsidP="009731D7">
      <w:pPr>
        <w:rPr>
          <w:rFonts w:ascii="Taigi Unicode" w:hAnsi="Taigi Unicode"/>
          <w:sz w:val="28"/>
          <w:szCs w:val="28"/>
          <w:lang w:val="nl-NL"/>
        </w:rPr>
      </w:pPr>
    </w:p>
    <w:p w:rsidR="008C6AA8" w:rsidRPr="00693EC1" w:rsidRDefault="008C6AA8" w:rsidP="00AA3AD5">
      <w:pPr>
        <w:pStyle w:val="ListParagraph"/>
        <w:numPr>
          <w:ilvl w:val="0"/>
          <w:numId w:val="2"/>
        </w:numPr>
        <w:ind w:leftChars="0"/>
        <w:outlineLvl w:val="0"/>
        <w:rPr>
          <w:rFonts w:ascii="Taigi Unicode" w:hAnsi="Taigi Unicode"/>
          <w:sz w:val="28"/>
          <w:szCs w:val="28"/>
          <w:lang w:val="nl-NL"/>
        </w:rPr>
      </w:pPr>
      <w:r w:rsidRPr="00693EC1">
        <w:rPr>
          <w:rFonts w:ascii="Taigi Unicode" w:hAnsi="Taigi Unicode" w:hint="eastAsia"/>
          <w:sz w:val="28"/>
          <w:szCs w:val="28"/>
          <w:lang w:val="nl-NL"/>
        </w:rPr>
        <w:t>合作辦理單位</w:t>
      </w:r>
      <w:r w:rsidRPr="00693EC1">
        <w:rPr>
          <w:rFonts w:ascii="Taigi Unicode" w:hAnsi="Taigi Unicode" w:hint="eastAsia"/>
          <w:sz w:val="26"/>
          <w:szCs w:val="26"/>
          <w:lang w:val="nl-NL"/>
        </w:rPr>
        <w:t>（照筆劃）</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台灣（民）政府</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台南市政府文化局</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台南市政府教育局</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台南神學院</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台越文化協會</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台灣基督長老教會台南中會</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台灣基督長老教會台灣族群母語推行委員會</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台灣教會公報社</w:t>
      </w:r>
    </w:p>
    <w:p w:rsidR="008C6AA8" w:rsidRPr="00693EC1" w:rsidRDefault="008C6AA8" w:rsidP="00E860C6">
      <w:pPr>
        <w:pStyle w:val="NormalWeb"/>
        <w:spacing w:before="0" w:beforeAutospacing="0" w:after="0" w:afterAutospacing="0"/>
        <w:ind w:left="360"/>
        <w:rPr>
          <w:rFonts w:ascii="Taigi Unicode" w:hAnsi="Taigi Unicode"/>
          <w:lang w:val="nl-NL"/>
        </w:rPr>
      </w:pPr>
      <w:r w:rsidRPr="00693EC1">
        <w:rPr>
          <w:rFonts w:ascii="Taigi Unicode" w:hAnsi="Taigi Unicode" w:hint="eastAsia"/>
          <w:lang w:val="nl-NL"/>
        </w:rPr>
        <w:t>台灣羅馬字協會</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李文正議員服務處</w:t>
      </w:r>
    </w:p>
    <w:p w:rsidR="008C6AA8" w:rsidRPr="00693EC1" w:rsidRDefault="008C6AA8" w:rsidP="00E860C6">
      <w:pPr>
        <w:pStyle w:val="NormalWeb"/>
        <w:spacing w:before="0" w:beforeAutospacing="0" w:after="0" w:afterAutospacing="0"/>
        <w:ind w:left="360"/>
        <w:rPr>
          <w:rFonts w:ascii="Taigi Unicode" w:hAnsi="Taigi Unicode"/>
          <w:lang w:val="nl-NL"/>
        </w:rPr>
      </w:pPr>
      <w:r w:rsidRPr="00693EC1">
        <w:rPr>
          <w:rFonts w:ascii="Taigi Unicode" w:hAnsi="Taigi Unicode" w:hint="eastAsia"/>
          <w:lang w:val="nl-NL"/>
        </w:rPr>
        <w:t>李江却台語文教基金會</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東門教會</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長榮大學</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長榮女中</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長榮中學</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長榮中學校友會總會</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國立成功大學台灣語文測驗中心</w:t>
      </w:r>
    </w:p>
    <w:p w:rsidR="008C6AA8" w:rsidRPr="00693EC1" w:rsidRDefault="008C6AA8" w:rsidP="00E860C6">
      <w:pPr>
        <w:pStyle w:val="ListParagraph"/>
        <w:ind w:leftChars="0" w:left="360"/>
        <w:rPr>
          <w:rFonts w:ascii="Taigi Unicode" w:hAnsi="Taigi Unicode" w:cs="新細明體"/>
          <w:kern w:val="0"/>
          <w:lang w:val="nl-NL"/>
        </w:rPr>
      </w:pPr>
      <w:r w:rsidRPr="00693EC1">
        <w:rPr>
          <w:rFonts w:ascii="Taigi Unicode" w:hAnsi="Taigi Unicode" w:cs="新細明體" w:hint="eastAsia"/>
          <w:kern w:val="0"/>
          <w:lang w:val="nl-NL"/>
        </w:rPr>
        <w:t>新樓醫院</w:t>
      </w:r>
    </w:p>
    <w:p w:rsidR="008C6AA8" w:rsidRPr="00693EC1" w:rsidRDefault="008C6AA8" w:rsidP="004D3E9E">
      <w:pPr>
        <w:rPr>
          <w:rFonts w:ascii="Taigi Unicode" w:hAnsi="Taigi Unicode"/>
          <w:sz w:val="28"/>
          <w:szCs w:val="28"/>
          <w:lang w:val="nl-NL"/>
        </w:rPr>
      </w:pPr>
    </w:p>
    <w:p w:rsidR="008C6AA8" w:rsidRPr="00693EC1" w:rsidRDefault="008C6AA8" w:rsidP="00AA3AD5">
      <w:pPr>
        <w:pStyle w:val="ListParagraph"/>
        <w:numPr>
          <w:ilvl w:val="0"/>
          <w:numId w:val="2"/>
        </w:numPr>
        <w:ind w:leftChars="0"/>
        <w:outlineLvl w:val="0"/>
        <w:rPr>
          <w:rFonts w:ascii="Taigi Unicode" w:hAnsi="Taigi Unicode"/>
          <w:sz w:val="28"/>
          <w:szCs w:val="28"/>
          <w:lang w:val="nl-NL"/>
        </w:rPr>
      </w:pPr>
      <w:r w:rsidRPr="00693EC1">
        <w:rPr>
          <w:rFonts w:ascii="Taigi Unicode" w:hAnsi="Taigi Unicode" w:hint="eastAsia"/>
          <w:sz w:val="28"/>
          <w:szCs w:val="28"/>
          <w:lang w:val="nl-NL"/>
        </w:rPr>
        <w:t>參與對象</w:t>
      </w:r>
    </w:p>
    <w:p w:rsidR="008C6AA8" w:rsidRPr="00693EC1" w:rsidRDefault="008C6AA8" w:rsidP="00FD6104">
      <w:pPr>
        <w:rPr>
          <w:rFonts w:ascii="Taigi Unicode" w:hAnsi="Taigi Unicode" w:cs="新細明體"/>
          <w:kern w:val="0"/>
        </w:rPr>
      </w:pPr>
      <w:r w:rsidRPr="00693EC1">
        <w:rPr>
          <w:rFonts w:ascii="Taigi Unicode" w:hAnsi="Taigi Unicode" w:cs="新細明體" w:hint="eastAsia"/>
          <w:kern w:val="0"/>
        </w:rPr>
        <w:t>各級學校師生</w:t>
      </w:r>
      <w:r w:rsidRPr="00693EC1">
        <w:rPr>
          <w:rFonts w:ascii="Taigi Unicode" w:hAnsi="Taigi Unicode" w:cs="新細明體"/>
          <w:kern w:val="0"/>
          <w:lang w:val="nl-NL"/>
        </w:rPr>
        <w:t>kap</w:t>
      </w:r>
      <w:r w:rsidRPr="00693EC1">
        <w:rPr>
          <w:rFonts w:ascii="Taigi Unicode" w:hAnsi="Taigi Unicode" w:cs="新細明體" w:hint="eastAsia"/>
          <w:kern w:val="0"/>
        </w:rPr>
        <w:t>社會大眾</w:t>
      </w:r>
      <w:r w:rsidRPr="00693EC1">
        <w:rPr>
          <w:rFonts w:ascii="Taigi Unicode" w:hAnsi="Taigi Unicode" w:cs="新細明體"/>
          <w:kern w:val="0"/>
          <w:lang w:val="nl-NL"/>
        </w:rPr>
        <w:t xml:space="preserve">lóng ē-sái </w:t>
      </w:r>
      <w:r w:rsidRPr="00693EC1">
        <w:rPr>
          <w:rFonts w:ascii="Taigi Unicode" w:hAnsi="Taigi Unicode" w:cs="新細明體" w:hint="eastAsia"/>
          <w:kern w:val="0"/>
          <w:lang w:val="nl-NL"/>
        </w:rPr>
        <w:t>免費</w:t>
      </w:r>
      <w:r w:rsidRPr="00693EC1">
        <w:rPr>
          <w:rFonts w:ascii="Taigi Unicode" w:hAnsi="Taigi Unicode" w:cs="新細明體" w:hint="eastAsia"/>
          <w:kern w:val="0"/>
        </w:rPr>
        <w:t>參加</w:t>
      </w:r>
    </w:p>
    <w:p w:rsidR="008C6AA8" w:rsidRPr="00693EC1" w:rsidRDefault="008C6AA8" w:rsidP="004D3E9E">
      <w:pPr>
        <w:rPr>
          <w:rFonts w:ascii="Taigi Unicode" w:hAnsi="Taigi Unicode" w:cs="新細明體"/>
          <w:kern w:val="0"/>
          <w:lang w:val="nl-NL"/>
        </w:rPr>
      </w:pPr>
    </w:p>
    <w:p w:rsidR="008C6AA8" w:rsidRPr="00693EC1" w:rsidRDefault="008C6AA8" w:rsidP="00AA3AD5">
      <w:pPr>
        <w:pStyle w:val="ListParagraph"/>
        <w:numPr>
          <w:ilvl w:val="0"/>
          <w:numId w:val="2"/>
        </w:numPr>
        <w:ind w:leftChars="0"/>
        <w:outlineLvl w:val="0"/>
        <w:rPr>
          <w:rFonts w:ascii="Taigi Unicode" w:hAnsi="Taigi Unicode"/>
          <w:sz w:val="28"/>
          <w:szCs w:val="28"/>
          <w:lang w:val="nl-NL"/>
        </w:rPr>
      </w:pPr>
      <w:r w:rsidRPr="00693EC1">
        <w:rPr>
          <w:rFonts w:ascii="Taigi Unicode" w:hAnsi="Taigi Unicode" w:hint="eastAsia"/>
          <w:sz w:val="28"/>
          <w:szCs w:val="28"/>
          <w:lang w:val="nl-NL"/>
        </w:rPr>
        <w:t>活動內容</w:t>
      </w:r>
      <w:r w:rsidRPr="00693EC1">
        <w:rPr>
          <w:rFonts w:ascii="Taigi Unicode" w:hAnsi="Taigi Unicode"/>
          <w:sz w:val="28"/>
          <w:szCs w:val="28"/>
          <w:lang w:val="nl-NL"/>
        </w:rPr>
        <w:t>kap</w:t>
      </w:r>
      <w:r w:rsidRPr="00693EC1">
        <w:rPr>
          <w:rFonts w:ascii="Taigi Unicode" w:hAnsi="Taigi Unicode" w:hint="eastAsia"/>
          <w:sz w:val="28"/>
          <w:szCs w:val="28"/>
          <w:lang w:val="nl-NL"/>
        </w:rPr>
        <w:t>分工</w:t>
      </w:r>
    </w:p>
    <w:p w:rsidR="008C6AA8" w:rsidRPr="00693EC1" w:rsidRDefault="008C6AA8" w:rsidP="004D3E9E">
      <w:pPr>
        <w:rPr>
          <w:rFonts w:ascii="Taigi Unicode" w:hAnsi="Taigi Unicode"/>
          <w:sz w:val="28"/>
          <w:szCs w:val="28"/>
          <w:lang w:val="nl-NL"/>
        </w:rPr>
      </w:pPr>
    </w:p>
    <w:tbl>
      <w:tblPr>
        <w:tblW w:w="8215" w:type="dxa"/>
        <w:jc w:val="center"/>
        <w:tblInd w:w="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7"/>
        <w:gridCol w:w="3187"/>
        <w:gridCol w:w="1608"/>
        <w:gridCol w:w="1503"/>
      </w:tblGrid>
      <w:tr w:rsidR="008C6AA8" w:rsidRPr="00693EC1" w:rsidTr="00854AA8">
        <w:trPr>
          <w:tblHeader/>
          <w:jc w:val="center"/>
        </w:trPr>
        <w:tc>
          <w:tcPr>
            <w:tcW w:w="2348" w:type="dxa"/>
          </w:tcPr>
          <w:p w:rsidR="008C6AA8" w:rsidRPr="00854AA8" w:rsidRDefault="008C6AA8" w:rsidP="00854AA8">
            <w:pPr>
              <w:pStyle w:val="NormalWeb"/>
              <w:spacing w:before="0" w:beforeAutospacing="0" w:after="0" w:afterAutospacing="0" w:line="500" w:lineRule="exact"/>
              <w:jc w:val="center"/>
              <w:rPr>
                <w:rFonts w:ascii="Taigi Unicode" w:hAnsi="Taigi Unicode" w:cs="Times New Roman"/>
                <w:b/>
                <w:color w:val="000000"/>
              </w:rPr>
            </w:pPr>
            <w:r w:rsidRPr="00854AA8">
              <w:rPr>
                <w:rFonts w:ascii="Taigi Unicode" w:hAnsi="Taigi Unicode" w:cs="Times New Roman" w:hint="eastAsia"/>
                <w:b/>
                <w:color w:val="000000"/>
              </w:rPr>
              <w:t>活動項目</w:t>
            </w:r>
          </w:p>
        </w:tc>
        <w:tc>
          <w:tcPr>
            <w:tcW w:w="1896" w:type="dxa"/>
          </w:tcPr>
          <w:p w:rsidR="008C6AA8" w:rsidRPr="00854AA8" w:rsidRDefault="008C6AA8" w:rsidP="00854AA8">
            <w:pPr>
              <w:pStyle w:val="NormalWeb"/>
              <w:spacing w:before="0" w:beforeAutospacing="0" w:after="0" w:afterAutospacing="0" w:line="500" w:lineRule="exact"/>
              <w:jc w:val="center"/>
              <w:rPr>
                <w:rFonts w:ascii="Taigi Unicode" w:hAnsi="Taigi Unicode" w:cs="Times New Roman"/>
                <w:b/>
                <w:color w:val="000000"/>
              </w:rPr>
            </w:pPr>
            <w:r w:rsidRPr="00854AA8">
              <w:rPr>
                <w:rFonts w:ascii="Taigi Unicode" w:hAnsi="Taigi Unicode" w:cs="Times New Roman" w:hint="eastAsia"/>
                <w:b/>
                <w:color w:val="000000"/>
              </w:rPr>
              <w:t>預定日期</w:t>
            </w:r>
          </w:p>
        </w:tc>
        <w:tc>
          <w:tcPr>
            <w:tcW w:w="2064" w:type="dxa"/>
          </w:tcPr>
          <w:p w:rsidR="008C6AA8" w:rsidRPr="00854AA8" w:rsidRDefault="008C6AA8" w:rsidP="00854AA8">
            <w:pPr>
              <w:pStyle w:val="NormalWeb"/>
              <w:spacing w:before="0" w:beforeAutospacing="0" w:after="0" w:afterAutospacing="0" w:line="500" w:lineRule="exact"/>
              <w:jc w:val="center"/>
              <w:rPr>
                <w:rFonts w:ascii="Taigi Unicode" w:hAnsi="Taigi Unicode" w:cs="Times New Roman"/>
                <w:b/>
                <w:color w:val="000000"/>
              </w:rPr>
            </w:pPr>
            <w:r w:rsidRPr="00854AA8">
              <w:rPr>
                <w:rFonts w:ascii="Taigi Unicode" w:hAnsi="Taigi Unicode" w:cs="Times New Roman" w:hint="eastAsia"/>
                <w:b/>
                <w:color w:val="000000"/>
              </w:rPr>
              <w:t>主要負責單位</w:t>
            </w:r>
          </w:p>
        </w:tc>
        <w:tc>
          <w:tcPr>
            <w:tcW w:w="1907" w:type="dxa"/>
          </w:tcPr>
          <w:p w:rsidR="008C6AA8" w:rsidRPr="00854AA8" w:rsidRDefault="008C6AA8" w:rsidP="00854AA8">
            <w:pPr>
              <w:pStyle w:val="NormalWeb"/>
              <w:spacing w:before="0" w:beforeAutospacing="0" w:after="0" w:afterAutospacing="0" w:line="500" w:lineRule="exact"/>
              <w:jc w:val="center"/>
              <w:rPr>
                <w:rFonts w:ascii="Taigi Unicode" w:hAnsi="Taigi Unicode" w:cs="Times New Roman"/>
                <w:b/>
                <w:color w:val="000000"/>
              </w:rPr>
            </w:pPr>
            <w:r w:rsidRPr="00854AA8">
              <w:rPr>
                <w:rFonts w:ascii="Taigi Unicode" w:hAnsi="Taigi Unicode" w:cs="Times New Roman" w:hint="eastAsia"/>
                <w:b/>
                <w:color w:val="000000"/>
              </w:rPr>
              <w:t>協助單位</w:t>
            </w:r>
          </w:p>
        </w:tc>
      </w:tr>
      <w:tr w:rsidR="008C6AA8" w:rsidRPr="00693EC1" w:rsidTr="00854AA8">
        <w:trPr>
          <w:jc w:val="center"/>
        </w:trPr>
        <w:tc>
          <w:tcPr>
            <w:tcW w:w="2348"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白話字文物展</w:t>
            </w:r>
            <w:r w:rsidRPr="00854AA8">
              <w:rPr>
                <w:rFonts w:ascii="Taigi Unicode" w:hAnsi="Taigi Unicode" w:cs="Times New Roman"/>
                <w:color w:val="000000"/>
              </w:rPr>
              <w:t>kap</w:t>
            </w:r>
            <w:r w:rsidRPr="00854AA8">
              <w:rPr>
                <w:rFonts w:ascii="Taigi Unicode" w:hAnsi="Taigi Unicode" w:cs="Times New Roman" w:hint="eastAsia"/>
                <w:color w:val="000000"/>
              </w:rPr>
              <w:t>史蹟導覽</w:t>
            </w:r>
          </w:p>
        </w:tc>
        <w:tc>
          <w:tcPr>
            <w:tcW w:w="1896"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lang w:val="nl-NL"/>
              </w:rPr>
            </w:pPr>
            <w:r w:rsidRPr="00854AA8">
              <w:rPr>
                <w:rFonts w:ascii="Taigi Unicode" w:hAnsi="Taigi Unicode" w:cs="Times New Roman"/>
                <w:color w:val="000000"/>
              </w:rPr>
              <w:t>2013/5</w:t>
            </w:r>
            <w:r w:rsidRPr="00854AA8">
              <w:rPr>
                <w:rFonts w:ascii="Taigi Unicode" w:hAnsi="Taigi Unicode" w:cs="Times New Roman" w:hint="eastAsia"/>
                <w:color w:val="000000"/>
              </w:rPr>
              <w:t>月份</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lang w:val="nl-NL"/>
              </w:rPr>
            </w:pPr>
            <w:r w:rsidRPr="00854AA8">
              <w:rPr>
                <w:rFonts w:ascii="Taigi Unicode" w:hAnsi="Taigi Unicode" w:cs="Times New Roman"/>
                <w:color w:val="000000"/>
                <w:lang w:val="nl-NL"/>
              </w:rPr>
              <w:t>8,15,22, 29</w:t>
            </w:r>
            <w:r w:rsidRPr="00854AA8">
              <w:rPr>
                <w:rFonts w:ascii="Taigi Unicode" w:hAnsi="Taigi Unicode" w:cs="Times New Roman" w:hint="eastAsia"/>
                <w:color w:val="000000"/>
                <w:lang w:val="nl-NL"/>
              </w:rPr>
              <w:t>號</w:t>
            </w:r>
            <w:r w:rsidRPr="00854AA8">
              <w:rPr>
                <w:rFonts w:ascii="Taigi Unicode" w:hAnsi="Taigi Unicode" w:cs="Times New Roman"/>
                <w:color w:val="000000"/>
                <w:lang w:val="nl-NL"/>
              </w:rPr>
              <w:t xml:space="preserve"> </w:t>
            </w:r>
            <w:r w:rsidRPr="00854AA8">
              <w:rPr>
                <w:rFonts w:ascii="Taigi Unicode" w:hAnsi="Taigi Unicode" w:cs="Times New Roman" w:hint="eastAsia"/>
                <w:color w:val="000000"/>
                <w:lang w:val="nl-NL"/>
              </w:rPr>
              <w:t>（拜三）下晡</w:t>
            </w:r>
            <w:r w:rsidRPr="00854AA8">
              <w:rPr>
                <w:rFonts w:ascii="Taigi Unicode" w:hAnsi="Taigi Unicode" w:cs="Times New Roman"/>
                <w:color w:val="000000"/>
                <w:lang w:val="nl-NL"/>
              </w:rPr>
              <w:t>;</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lang w:val="nl-NL"/>
              </w:rPr>
            </w:pPr>
            <w:r w:rsidRPr="00854AA8">
              <w:rPr>
                <w:rFonts w:ascii="Taigi Unicode" w:hAnsi="Taigi Unicode" w:cs="Times New Roman"/>
                <w:color w:val="000000"/>
                <w:lang w:val="nl-NL"/>
              </w:rPr>
              <w:t>4,11,25</w:t>
            </w:r>
            <w:r w:rsidRPr="00854AA8">
              <w:rPr>
                <w:rFonts w:ascii="Taigi Unicode" w:hAnsi="Taigi Unicode" w:cs="Times New Roman" w:hint="eastAsia"/>
                <w:color w:val="000000"/>
                <w:lang w:val="nl-NL"/>
              </w:rPr>
              <w:t>（拜六）早起。</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lang w:val="nl-NL"/>
              </w:rPr>
            </w:pPr>
            <w:r w:rsidRPr="00854AA8">
              <w:rPr>
                <w:rFonts w:ascii="Taigi Unicode" w:hAnsi="Taigi Unicode" w:cs="Times New Roman"/>
                <w:color w:val="000000"/>
                <w:lang w:val="nl-NL"/>
              </w:rPr>
              <w:t>Ài</w:t>
            </w:r>
            <w:r w:rsidRPr="00854AA8">
              <w:rPr>
                <w:rFonts w:ascii="Taigi Unicode" w:hAnsi="Taigi Unicode" w:cs="Times New Roman" w:hint="eastAsia"/>
                <w:color w:val="000000"/>
                <w:lang w:val="nl-NL"/>
              </w:rPr>
              <w:t>上網事先登記，</w:t>
            </w:r>
            <w:r w:rsidRPr="00854AA8">
              <w:rPr>
                <w:rFonts w:ascii="Taigi Unicode" w:hAnsi="Taigi Unicode" w:cs="Times New Roman"/>
                <w:color w:val="000000"/>
                <w:lang w:val="nl-NL"/>
              </w:rPr>
              <w:t>10</w:t>
            </w:r>
            <w:r w:rsidRPr="00854AA8">
              <w:rPr>
                <w:rFonts w:ascii="Taigi Unicode" w:hAnsi="Taigi Unicode" w:cs="Times New Roman" w:hint="eastAsia"/>
                <w:color w:val="000000"/>
                <w:lang w:val="nl-NL"/>
              </w:rPr>
              <w:t>人以上</w:t>
            </w:r>
            <w:r w:rsidRPr="00854AA8">
              <w:rPr>
                <w:rFonts w:ascii="Taigi Unicode" w:hAnsi="Taigi Unicode" w:cs="Times New Roman"/>
                <w:color w:val="000000"/>
                <w:lang w:val="nl-NL"/>
              </w:rPr>
              <w:t>chiah</w:t>
            </w:r>
            <w:r w:rsidRPr="00854AA8">
              <w:rPr>
                <w:rFonts w:ascii="Taigi Unicode" w:hAnsi="Taigi Unicode" w:cs="Times New Roman" w:hint="eastAsia"/>
                <w:color w:val="000000"/>
                <w:lang w:val="nl-NL"/>
              </w:rPr>
              <w:t>導覽。預定</w:t>
            </w:r>
            <w:r w:rsidRPr="00854AA8">
              <w:rPr>
                <w:rFonts w:ascii="Taigi Unicode" w:hAnsi="Taigi Unicode" w:cs="Times New Roman"/>
                <w:color w:val="000000"/>
                <w:lang w:val="nl-NL"/>
              </w:rPr>
              <w:t>4/15</w:t>
            </w:r>
            <w:r w:rsidRPr="00854AA8">
              <w:rPr>
                <w:rFonts w:ascii="Taigi Unicode" w:hAnsi="Taigi Unicode" w:cs="Times New Roman" w:hint="eastAsia"/>
                <w:color w:val="000000"/>
                <w:lang w:val="nl-NL"/>
              </w:rPr>
              <w:t>開始免費報名。</w:t>
            </w:r>
          </w:p>
        </w:tc>
        <w:tc>
          <w:tcPr>
            <w:tcW w:w="2064"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長榮中學校史館</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教育局</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台南神學院</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台灣羅馬字協會</w:t>
            </w:r>
          </w:p>
        </w:tc>
        <w:tc>
          <w:tcPr>
            <w:tcW w:w="1907"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成大台灣語文測驗中心</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李江却基金會、成大台灣語文測驗中心</w:t>
            </w:r>
          </w:p>
        </w:tc>
      </w:tr>
      <w:tr w:rsidR="008C6AA8" w:rsidRPr="00693EC1" w:rsidTr="00854AA8">
        <w:trPr>
          <w:jc w:val="center"/>
        </w:trPr>
        <w:tc>
          <w:tcPr>
            <w:tcW w:w="2348"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第六屆台灣羅馬字國際研討會及第二屆台越人文比較研究國際研討會</w:t>
            </w:r>
          </w:p>
        </w:tc>
        <w:tc>
          <w:tcPr>
            <w:tcW w:w="1896"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color w:val="000000"/>
              </w:rPr>
              <w:t>2013/5/18~20</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color w:val="000000"/>
              </w:rPr>
              <w:t>4/20</w:t>
            </w:r>
            <w:r w:rsidRPr="00854AA8">
              <w:rPr>
                <w:rFonts w:ascii="Taigi Unicode" w:hAnsi="Taigi Unicode" w:cs="Times New Roman" w:hint="eastAsia"/>
                <w:color w:val="000000"/>
              </w:rPr>
              <w:t>開放</w:t>
            </w:r>
            <w:r w:rsidRPr="00854AA8">
              <w:rPr>
                <w:rFonts w:ascii="Taigi Unicode" w:hAnsi="Taigi Unicode" w:cs="Times New Roman" w:hint="eastAsia"/>
                <w:color w:val="000000"/>
                <w:lang w:val="nl-NL"/>
              </w:rPr>
              <w:t>民眾上網免費報名</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color w:val="000000"/>
              </w:rPr>
              <w:t>http://cvs.twl.ncku.edu.tw/</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lang w:val="nl-NL"/>
              </w:rPr>
            </w:pPr>
            <w:r w:rsidRPr="00854AA8">
              <w:rPr>
                <w:rFonts w:ascii="Taigi Unicode" w:hAnsi="Taigi Unicode" w:cs="Times New Roman"/>
                <w:color w:val="000000"/>
                <w:lang w:val="nl-NL"/>
              </w:rPr>
              <w:t>conf/2013/index_tai.htm</w:t>
            </w:r>
          </w:p>
        </w:tc>
        <w:tc>
          <w:tcPr>
            <w:tcW w:w="2064"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成大台灣語文測驗中心</w:t>
            </w:r>
          </w:p>
        </w:tc>
        <w:tc>
          <w:tcPr>
            <w:tcW w:w="1907"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台越文化協會、李江却基金會、台灣羅馬字協會等等</w:t>
            </w:r>
          </w:p>
        </w:tc>
      </w:tr>
      <w:tr w:rsidR="008C6AA8" w:rsidRPr="00693EC1" w:rsidTr="00854AA8">
        <w:trPr>
          <w:jc w:val="center"/>
        </w:trPr>
        <w:tc>
          <w:tcPr>
            <w:tcW w:w="2348"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講故事比賽</w:t>
            </w:r>
          </w:p>
        </w:tc>
        <w:tc>
          <w:tcPr>
            <w:tcW w:w="1896"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lang w:val="nl-NL"/>
              </w:rPr>
            </w:pPr>
            <w:r w:rsidRPr="00854AA8">
              <w:rPr>
                <w:rFonts w:ascii="Taigi Unicode" w:hAnsi="Taigi Unicode" w:cs="Times New Roman"/>
                <w:color w:val="000000"/>
              </w:rPr>
              <w:t>2013/4</w:t>
            </w:r>
            <w:r w:rsidRPr="00854AA8">
              <w:rPr>
                <w:rFonts w:ascii="Taigi Unicode" w:hAnsi="Taigi Unicode" w:cs="Times New Roman" w:hint="eastAsia"/>
                <w:color w:val="000000"/>
              </w:rPr>
              <w:t>月</w:t>
            </w:r>
            <w:r w:rsidRPr="00854AA8">
              <w:rPr>
                <w:rFonts w:ascii="Taigi Unicode" w:hAnsi="Taigi Unicode" w:cs="Times New Roman" w:hint="eastAsia"/>
                <w:color w:val="000000"/>
                <w:lang w:val="nl-NL"/>
              </w:rPr>
              <w:t>底</w:t>
            </w:r>
          </w:p>
        </w:tc>
        <w:tc>
          <w:tcPr>
            <w:tcW w:w="2064"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台南中會</w:t>
            </w:r>
          </w:p>
        </w:tc>
        <w:tc>
          <w:tcPr>
            <w:tcW w:w="1907"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各單位</w:t>
            </w:r>
          </w:p>
        </w:tc>
      </w:tr>
      <w:tr w:rsidR="008C6AA8" w:rsidRPr="00693EC1" w:rsidTr="00854AA8">
        <w:trPr>
          <w:jc w:val="center"/>
        </w:trPr>
        <w:tc>
          <w:tcPr>
            <w:tcW w:w="2348"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查甘字典比賽</w:t>
            </w:r>
          </w:p>
        </w:tc>
        <w:tc>
          <w:tcPr>
            <w:tcW w:w="1896"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color w:val="000000"/>
              </w:rPr>
              <w:t>2013/5/4</w:t>
            </w:r>
            <w:r w:rsidRPr="00854AA8">
              <w:rPr>
                <w:rFonts w:ascii="Taigi Unicode" w:hAnsi="Taigi Unicode" w:cs="Times New Roman" w:hint="eastAsia"/>
                <w:color w:val="000000"/>
              </w:rPr>
              <w:t>比賽，</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color w:val="000000"/>
                <w:lang w:val="nl-NL"/>
              </w:rPr>
              <w:t>4/1226</w:t>
            </w:r>
            <w:r w:rsidRPr="00854AA8">
              <w:rPr>
                <w:rFonts w:ascii="Taigi Unicode" w:hAnsi="Taigi Unicode" w:cs="Times New Roman" w:hint="eastAsia"/>
                <w:color w:val="000000"/>
                <w:lang w:val="nl-NL"/>
              </w:rPr>
              <w:t>起免費傳真報名，詳閱簡章</w:t>
            </w:r>
            <w:bookmarkStart w:id="0" w:name="_GoBack"/>
            <w:bookmarkEnd w:id="0"/>
          </w:p>
        </w:tc>
        <w:tc>
          <w:tcPr>
            <w:tcW w:w="2064"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成大台灣語文測驗中心、台灣教會公報社</w:t>
            </w:r>
          </w:p>
        </w:tc>
        <w:tc>
          <w:tcPr>
            <w:tcW w:w="1907"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各單位</w:t>
            </w:r>
          </w:p>
        </w:tc>
      </w:tr>
      <w:tr w:rsidR="008C6AA8" w:rsidRPr="00693EC1" w:rsidTr="00854AA8">
        <w:trPr>
          <w:jc w:val="center"/>
        </w:trPr>
        <w:tc>
          <w:tcPr>
            <w:tcW w:w="2348"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專書出版</w:t>
            </w:r>
          </w:p>
          <w:p w:rsidR="008C6AA8" w:rsidRPr="00854AA8" w:rsidRDefault="008C6AA8" w:rsidP="00854AA8">
            <w:pPr>
              <w:pStyle w:val="NormalWeb"/>
              <w:numPr>
                <w:ilvl w:val="0"/>
                <w:numId w:val="4"/>
              </w:numPr>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《台語白話字新教科書》鄭兒玉</w:t>
            </w:r>
            <w:r w:rsidRPr="00854AA8">
              <w:rPr>
                <w:rFonts w:ascii="Taigi Unicode" w:hAnsi="Taigi Unicode" w:cs="Times New Roman"/>
                <w:color w:val="000000"/>
              </w:rPr>
              <w:t xml:space="preserve"> </w:t>
            </w:r>
            <w:r w:rsidRPr="00854AA8">
              <w:rPr>
                <w:rFonts w:ascii="Taigi Unicode" w:hAnsi="Taigi Unicode" w:cs="Times New Roman" w:hint="eastAsia"/>
                <w:color w:val="000000"/>
              </w:rPr>
              <w:t>著</w:t>
            </w:r>
          </w:p>
          <w:p w:rsidR="008C6AA8" w:rsidRPr="00854AA8" w:rsidRDefault="008C6AA8" w:rsidP="00854AA8">
            <w:pPr>
              <w:pStyle w:val="NormalWeb"/>
              <w:numPr>
                <w:ilvl w:val="0"/>
                <w:numId w:val="4"/>
              </w:numPr>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rPr>
              <w:t>《</w:t>
            </w:r>
            <w:r w:rsidRPr="00854AA8">
              <w:rPr>
                <w:rFonts w:ascii="Taigi Unicode" w:hAnsi="Taigi Unicode" w:cs="Times New Roman" w:hint="eastAsia"/>
                <w:lang w:val="nl-NL"/>
              </w:rPr>
              <w:t>台灣羅馬字故事</w:t>
            </w:r>
            <w:r w:rsidRPr="00854AA8">
              <w:rPr>
                <w:rFonts w:ascii="Taigi Unicode" w:hAnsi="Taigi Unicode" w:cs="Times New Roman" w:hint="eastAsia"/>
              </w:rPr>
              <w:t>》</w:t>
            </w:r>
            <w:r w:rsidRPr="00854AA8">
              <w:rPr>
                <w:rFonts w:ascii="Taigi Unicode" w:hAnsi="Taigi Unicode" w:cs="Times New Roman"/>
              </w:rPr>
              <w:t>(</w:t>
            </w:r>
            <w:r w:rsidRPr="00854AA8">
              <w:rPr>
                <w:rFonts w:ascii="Taigi Unicode" w:hAnsi="Taigi Unicode" w:cs="Times New Roman" w:hint="eastAsia"/>
              </w:rPr>
              <w:t>含史蹟導覽資料</w:t>
            </w:r>
            <w:r w:rsidRPr="00854AA8">
              <w:rPr>
                <w:rFonts w:ascii="Taigi Unicode" w:hAnsi="Taigi Unicode" w:cs="Times New Roman"/>
              </w:rPr>
              <w:t>)</w:t>
            </w:r>
            <w:r w:rsidRPr="00854AA8">
              <w:rPr>
                <w:rFonts w:ascii="Taigi Unicode" w:hAnsi="Taigi Unicode" w:cs="Times New Roman" w:hint="eastAsia"/>
              </w:rPr>
              <w:t>蔣為文</w:t>
            </w:r>
            <w:r w:rsidRPr="00854AA8">
              <w:rPr>
                <w:rFonts w:ascii="Taigi Unicode" w:hAnsi="Taigi Unicode" w:cs="Times New Roman"/>
              </w:rPr>
              <w:t xml:space="preserve"> </w:t>
            </w:r>
            <w:r w:rsidRPr="00854AA8">
              <w:rPr>
                <w:rFonts w:ascii="Taigi Unicode" w:hAnsi="Taigi Unicode" w:cs="Times New Roman" w:hint="eastAsia"/>
              </w:rPr>
              <w:t>編著</w:t>
            </w:r>
          </w:p>
          <w:p w:rsidR="008C6AA8" w:rsidRPr="00854AA8" w:rsidRDefault="008C6AA8" w:rsidP="00854AA8">
            <w:pPr>
              <w:pStyle w:val="NormalWeb"/>
              <w:numPr>
                <w:ilvl w:val="0"/>
                <w:numId w:val="4"/>
              </w:numPr>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rPr>
              <w:t>《鄭兒玉牧師</w:t>
            </w:r>
            <w:r w:rsidRPr="00854AA8">
              <w:rPr>
                <w:rFonts w:ascii="Taigi Unicode" w:hAnsi="Taigi Unicode" w:cs="Times New Roman"/>
                <w:lang w:val="nl-NL"/>
              </w:rPr>
              <w:t>ê</w:t>
            </w:r>
            <w:r w:rsidRPr="00854AA8">
              <w:rPr>
                <w:rFonts w:ascii="Taigi Unicode" w:hAnsi="Taigi Unicode" w:cs="Times New Roman" w:hint="eastAsia"/>
                <w:lang w:val="nl-NL"/>
              </w:rPr>
              <w:t>文化思想</w:t>
            </w:r>
            <w:r w:rsidRPr="00854AA8">
              <w:rPr>
                <w:rFonts w:ascii="Taigi Unicode" w:hAnsi="Taigi Unicode" w:cs="Times New Roman" w:hint="eastAsia"/>
              </w:rPr>
              <w:t>》黃玲玲</w:t>
            </w:r>
            <w:r w:rsidRPr="00854AA8">
              <w:rPr>
                <w:rFonts w:ascii="Taigi Unicode" w:hAnsi="Taigi Unicode" w:cs="Times New Roman"/>
              </w:rPr>
              <w:t xml:space="preserve"> </w:t>
            </w:r>
            <w:r w:rsidRPr="00854AA8">
              <w:rPr>
                <w:rFonts w:ascii="Taigi Unicode" w:hAnsi="Taigi Unicode" w:cs="Times New Roman" w:hint="eastAsia"/>
              </w:rPr>
              <w:t>著</w:t>
            </w:r>
          </w:p>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p>
        </w:tc>
        <w:tc>
          <w:tcPr>
            <w:tcW w:w="1896"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lang w:val="nl-NL"/>
              </w:rPr>
            </w:pPr>
            <w:r w:rsidRPr="00854AA8">
              <w:rPr>
                <w:rFonts w:ascii="Taigi Unicode" w:hAnsi="Taigi Unicode" w:cs="Times New Roman"/>
                <w:color w:val="000000"/>
              </w:rPr>
              <w:t>2013/5</w:t>
            </w:r>
            <w:r w:rsidRPr="00854AA8">
              <w:rPr>
                <w:rFonts w:ascii="Taigi Unicode" w:hAnsi="Taigi Unicode" w:cs="Times New Roman" w:hint="eastAsia"/>
                <w:color w:val="000000"/>
              </w:rPr>
              <w:t>月前</w:t>
            </w:r>
            <w:r w:rsidRPr="00854AA8">
              <w:rPr>
                <w:rFonts w:ascii="Taigi Unicode" w:hAnsi="Taigi Unicode" w:cs="Times New Roman" w:hint="eastAsia"/>
                <w:color w:val="000000"/>
                <w:lang w:val="nl-NL"/>
              </w:rPr>
              <w:t>，</w:t>
            </w:r>
            <w:r w:rsidRPr="00854AA8">
              <w:rPr>
                <w:rFonts w:ascii="Taigi Unicode" w:hAnsi="Taigi Unicode" w:cs="Times New Roman" w:hint="eastAsia"/>
                <w:color w:val="000000"/>
              </w:rPr>
              <w:t>台灣教會公報社</w:t>
            </w:r>
            <w:r w:rsidRPr="00854AA8">
              <w:rPr>
                <w:rFonts w:ascii="Taigi Unicode" w:hAnsi="Taigi Unicode" w:cs="Times New Roman" w:hint="eastAsia"/>
                <w:color w:val="000000"/>
                <w:lang w:val="nl-NL"/>
              </w:rPr>
              <w:t>門市</w:t>
            </w:r>
          </w:p>
        </w:tc>
        <w:tc>
          <w:tcPr>
            <w:tcW w:w="2064"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台灣教會公報社</w:t>
            </w:r>
          </w:p>
        </w:tc>
        <w:tc>
          <w:tcPr>
            <w:tcW w:w="1907"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成大台灣語文測驗中心</w:t>
            </w:r>
          </w:p>
        </w:tc>
      </w:tr>
      <w:tr w:rsidR="008C6AA8" w:rsidRPr="00693EC1" w:rsidTr="00854AA8">
        <w:trPr>
          <w:jc w:val="center"/>
        </w:trPr>
        <w:tc>
          <w:tcPr>
            <w:tcW w:w="2348"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複製白話字印刷機活動、白話字相關產品</w:t>
            </w:r>
          </w:p>
        </w:tc>
        <w:tc>
          <w:tcPr>
            <w:tcW w:w="1896"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lang w:val="nl-NL"/>
              </w:rPr>
            </w:pPr>
            <w:r w:rsidRPr="00854AA8">
              <w:rPr>
                <w:rFonts w:ascii="Taigi Unicode" w:hAnsi="Taigi Unicode" w:cs="Times New Roman"/>
                <w:color w:val="000000"/>
              </w:rPr>
              <w:t>2013/5</w:t>
            </w:r>
            <w:r w:rsidRPr="00854AA8">
              <w:rPr>
                <w:rFonts w:ascii="Taigi Unicode" w:hAnsi="Taigi Unicode" w:cs="Times New Roman" w:hint="eastAsia"/>
                <w:color w:val="000000"/>
              </w:rPr>
              <w:t>月份</w:t>
            </w:r>
            <w:r w:rsidRPr="00854AA8">
              <w:rPr>
                <w:rFonts w:ascii="Taigi Unicode" w:hAnsi="Taigi Unicode" w:cs="Times New Roman"/>
                <w:color w:val="000000"/>
                <w:lang w:val="nl-NL"/>
              </w:rPr>
              <w:t>tī</w:t>
            </w:r>
            <w:r w:rsidRPr="00854AA8">
              <w:rPr>
                <w:rFonts w:ascii="Taigi Unicode" w:hAnsi="Taigi Unicode" w:cs="Times New Roman" w:hint="eastAsia"/>
                <w:color w:val="000000"/>
              </w:rPr>
              <w:t>台灣教會公報社</w:t>
            </w:r>
            <w:r w:rsidRPr="00854AA8">
              <w:rPr>
                <w:rFonts w:ascii="Taigi Unicode" w:hAnsi="Taigi Unicode" w:cs="Times New Roman" w:hint="eastAsia"/>
                <w:color w:val="000000"/>
                <w:lang w:val="nl-NL"/>
              </w:rPr>
              <w:t>門市（台南市青年路</w:t>
            </w:r>
            <w:r w:rsidRPr="00854AA8">
              <w:rPr>
                <w:rFonts w:ascii="Taigi Unicode" w:hAnsi="Taigi Unicode" w:cs="Times New Roman"/>
                <w:color w:val="000000"/>
                <w:lang w:val="nl-NL"/>
              </w:rPr>
              <w:t>334</w:t>
            </w:r>
            <w:r w:rsidRPr="00854AA8">
              <w:rPr>
                <w:rFonts w:ascii="Taigi Unicode" w:hAnsi="Taigi Unicode" w:cs="Times New Roman" w:hint="eastAsia"/>
                <w:color w:val="000000"/>
                <w:lang w:val="nl-NL"/>
              </w:rPr>
              <w:t>號）</w:t>
            </w:r>
          </w:p>
        </w:tc>
        <w:tc>
          <w:tcPr>
            <w:tcW w:w="2064"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台灣教會公報社</w:t>
            </w:r>
          </w:p>
        </w:tc>
        <w:tc>
          <w:tcPr>
            <w:tcW w:w="1907" w:type="dxa"/>
          </w:tcPr>
          <w:p w:rsidR="008C6AA8" w:rsidRPr="00854AA8" w:rsidRDefault="008C6AA8" w:rsidP="00854AA8">
            <w:pPr>
              <w:pStyle w:val="NormalWeb"/>
              <w:spacing w:before="0" w:beforeAutospacing="0" w:after="0" w:afterAutospacing="0" w:line="500" w:lineRule="exact"/>
              <w:rPr>
                <w:rFonts w:ascii="Taigi Unicode" w:hAnsi="Taigi Unicode" w:cs="Times New Roman"/>
                <w:color w:val="000000"/>
              </w:rPr>
            </w:pPr>
            <w:r w:rsidRPr="00854AA8">
              <w:rPr>
                <w:rFonts w:ascii="Taigi Unicode" w:hAnsi="Taigi Unicode" w:cs="Times New Roman" w:hint="eastAsia"/>
                <w:color w:val="000000"/>
              </w:rPr>
              <w:t>各單位</w:t>
            </w:r>
          </w:p>
        </w:tc>
      </w:tr>
    </w:tbl>
    <w:p w:rsidR="008C6AA8" w:rsidRPr="00693EC1" w:rsidRDefault="008C6AA8" w:rsidP="004D3E9E">
      <w:pPr>
        <w:rPr>
          <w:rFonts w:ascii="Taigi Unicode" w:hAnsi="Taigi Unicode"/>
          <w:sz w:val="28"/>
          <w:szCs w:val="28"/>
          <w:lang w:val="nl-NL"/>
        </w:rPr>
      </w:pPr>
    </w:p>
    <w:sectPr w:rsidR="008C6AA8" w:rsidRPr="00693EC1" w:rsidSect="001977D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A8" w:rsidRDefault="008C6AA8" w:rsidP="0057448F">
      <w:r>
        <w:separator/>
      </w:r>
    </w:p>
  </w:endnote>
  <w:endnote w:type="continuationSeparator" w:id="0">
    <w:p w:rsidR="008C6AA8" w:rsidRDefault="008C6AA8" w:rsidP="00574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Taigi Unicode">
    <w:altName w:val="Charis SIL"/>
    <w:panose1 w:val="02000503000000020003"/>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A8" w:rsidRDefault="008C6AA8">
    <w:pPr>
      <w:pStyle w:val="Footer"/>
      <w:jc w:val="center"/>
    </w:pPr>
    <w:fldSimple w:instr=" PAGE   \* MERGEFORMAT ">
      <w:r w:rsidRPr="001F558B">
        <w:rPr>
          <w:noProof/>
          <w:lang w:val="zh-TW"/>
        </w:rPr>
        <w:t>3</w:t>
      </w:r>
    </w:fldSimple>
  </w:p>
  <w:p w:rsidR="008C6AA8" w:rsidRDefault="008C6A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A8" w:rsidRDefault="008C6AA8" w:rsidP="0057448F">
      <w:r>
        <w:separator/>
      </w:r>
    </w:p>
  </w:footnote>
  <w:footnote w:type="continuationSeparator" w:id="0">
    <w:p w:rsidR="008C6AA8" w:rsidRDefault="008C6AA8" w:rsidP="00574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0E0E"/>
    <w:multiLevelType w:val="hybridMultilevel"/>
    <w:tmpl w:val="2228DCE0"/>
    <w:lvl w:ilvl="0" w:tplc="FFBC52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AD72F6B"/>
    <w:multiLevelType w:val="hybridMultilevel"/>
    <w:tmpl w:val="6AEA0920"/>
    <w:lvl w:ilvl="0" w:tplc="1AF487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918187C"/>
    <w:multiLevelType w:val="hybridMultilevel"/>
    <w:tmpl w:val="83B05ABE"/>
    <w:lvl w:ilvl="0" w:tplc="017A27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749303DF"/>
    <w:multiLevelType w:val="hybridMultilevel"/>
    <w:tmpl w:val="DD6CFCDE"/>
    <w:lvl w:ilvl="0" w:tplc="93F45E8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508"/>
    <w:rsid w:val="00002A94"/>
    <w:rsid w:val="00006027"/>
    <w:rsid w:val="00012CF5"/>
    <w:rsid w:val="00014575"/>
    <w:rsid w:val="00014715"/>
    <w:rsid w:val="00014B75"/>
    <w:rsid w:val="00014B78"/>
    <w:rsid w:val="00016895"/>
    <w:rsid w:val="00016C69"/>
    <w:rsid w:val="00016FE6"/>
    <w:rsid w:val="00020821"/>
    <w:rsid w:val="00020FE7"/>
    <w:rsid w:val="000216EF"/>
    <w:rsid w:val="00023668"/>
    <w:rsid w:val="00025CA9"/>
    <w:rsid w:val="000267E4"/>
    <w:rsid w:val="00031C5C"/>
    <w:rsid w:val="00034919"/>
    <w:rsid w:val="00036169"/>
    <w:rsid w:val="00040A09"/>
    <w:rsid w:val="0004186A"/>
    <w:rsid w:val="00053313"/>
    <w:rsid w:val="00065754"/>
    <w:rsid w:val="0006654C"/>
    <w:rsid w:val="0006791C"/>
    <w:rsid w:val="000700D3"/>
    <w:rsid w:val="00072BFA"/>
    <w:rsid w:val="000807A1"/>
    <w:rsid w:val="0008492A"/>
    <w:rsid w:val="0008602B"/>
    <w:rsid w:val="000873D9"/>
    <w:rsid w:val="000909A2"/>
    <w:rsid w:val="00092045"/>
    <w:rsid w:val="000929FD"/>
    <w:rsid w:val="00094B3E"/>
    <w:rsid w:val="000952BE"/>
    <w:rsid w:val="00096C61"/>
    <w:rsid w:val="000A1102"/>
    <w:rsid w:val="000A21FD"/>
    <w:rsid w:val="000A3471"/>
    <w:rsid w:val="000A6BE2"/>
    <w:rsid w:val="000A6DAC"/>
    <w:rsid w:val="000A70C9"/>
    <w:rsid w:val="000B288F"/>
    <w:rsid w:val="000C3701"/>
    <w:rsid w:val="000C41A5"/>
    <w:rsid w:val="000C552D"/>
    <w:rsid w:val="000C6A60"/>
    <w:rsid w:val="000D73BE"/>
    <w:rsid w:val="000D76E5"/>
    <w:rsid w:val="000E1CDA"/>
    <w:rsid w:val="000E2475"/>
    <w:rsid w:val="000E6D35"/>
    <w:rsid w:val="000F0F7A"/>
    <w:rsid w:val="000F4AAE"/>
    <w:rsid w:val="000F57E5"/>
    <w:rsid w:val="000F7AA6"/>
    <w:rsid w:val="00101674"/>
    <w:rsid w:val="00102362"/>
    <w:rsid w:val="00102E6B"/>
    <w:rsid w:val="001030E6"/>
    <w:rsid w:val="00106E86"/>
    <w:rsid w:val="00107065"/>
    <w:rsid w:val="001105C1"/>
    <w:rsid w:val="00110631"/>
    <w:rsid w:val="00110D61"/>
    <w:rsid w:val="00114160"/>
    <w:rsid w:val="00115421"/>
    <w:rsid w:val="00120C35"/>
    <w:rsid w:val="00122617"/>
    <w:rsid w:val="00126B2B"/>
    <w:rsid w:val="00131D12"/>
    <w:rsid w:val="00132DEA"/>
    <w:rsid w:val="00133EEE"/>
    <w:rsid w:val="00137036"/>
    <w:rsid w:val="00153544"/>
    <w:rsid w:val="00153BC3"/>
    <w:rsid w:val="00154530"/>
    <w:rsid w:val="00155624"/>
    <w:rsid w:val="00155E5E"/>
    <w:rsid w:val="00157398"/>
    <w:rsid w:val="00157D15"/>
    <w:rsid w:val="00167AA0"/>
    <w:rsid w:val="0017149F"/>
    <w:rsid w:val="00173282"/>
    <w:rsid w:val="00174B7D"/>
    <w:rsid w:val="00176D96"/>
    <w:rsid w:val="00180DD9"/>
    <w:rsid w:val="00181CAA"/>
    <w:rsid w:val="0018484D"/>
    <w:rsid w:val="001848EC"/>
    <w:rsid w:val="00185279"/>
    <w:rsid w:val="001872AE"/>
    <w:rsid w:val="00195CCE"/>
    <w:rsid w:val="0019652E"/>
    <w:rsid w:val="0019748E"/>
    <w:rsid w:val="001977D0"/>
    <w:rsid w:val="001A2FE0"/>
    <w:rsid w:val="001A463C"/>
    <w:rsid w:val="001A6B60"/>
    <w:rsid w:val="001A7EC4"/>
    <w:rsid w:val="001B1596"/>
    <w:rsid w:val="001B1E9F"/>
    <w:rsid w:val="001B3D43"/>
    <w:rsid w:val="001B4791"/>
    <w:rsid w:val="001C0199"/>
    <w:rsid w:val="001C2FA0"/>
    <w:rsid w:val="001C3228"/>
    <w:rsid w:val="001C6F9B"/>
    <w:rsid w:val="001C710C"/>
    <w:rsid w:val="001D1093"/>
    <w:rsid w:val="001D74CD"/>
    <w:rsid w:val="001D7BC3"/>
    <w:rsid w:val="001E29FB"/>
    <w:rsid w:val="001E32B7"/>
    <w:rsid w:val="001E354C"/>
    <w:rsid w:val="001E3A4B"/>
    <w:rsid w:val="001F558B"/>
    <w:rsid w:val="00206AF5"/>
    <w:rsid w:val="0020769A"/>
    <w:rsid w:val="00210060"/>
    <w:rsid w:val="0021176B"/>
    <w:rsid w:val="00211E00"/>
    <w:rsid w:val="00212EDD"/>
    <w:rsid w:val="00216119"/>
    <w:rsid w:val="002215BB"/>
    <w:rsid w:val="00221CCC"/>
    <w:rsid w:val="00222A7C"/>
    <w:rsid w:val="00226941"/>
    <w:rsid w:val="00227626"/>
    <w:rsid w:val="0023093E"/>
    <w:rsid w:val="00231A0E"/>
    <w:rsid w:val="0023276D"/>
    <w:rsid w:val="00234E5C"/>
    <w:rsid w:val="00237DBC"/>
    <w:rsid w:val="0024157C"/>
    <w:rsid w:val="00241A87"/>
    <w:rsid w:val="00242B8A"/>
    <w:rsid w:val="002478E2"/>
    <w:rsid w:val="00247920"/>
    <w:rsid w:val="00253CD3"/>
    <w:rsid w:val="00255F15"/>
    <w:rsid w:val="00256641"/>
    <w:rsid w:val="00256ED0"/>
    <w:rsid w:val="00267EAF"/>
    <w:rsid w:val="002733AD"/>
    <w:rsid w:val="00274B0B"/>
    <w:rsid w:val="00280F22"/>
    <w:rsid w:val="00281F3E"/>
    <w:rsid w:val="00286F4D"/>
    <w:rsid w:val="0029130E"/>
    <w:rsid w:val="002962EE"/>
    <w:rsid w:val="002A0183"/>
    <w:rsid w:val="002A127D"/>
    <w:rsid w:val="002A2136"/>
    <w:rsid w:val="002A44EE"/>
    <w:rsid w:val="002A7B08"/>
    <w:rsid w:val="002B03A8"/>
    <w:rsid w:val="002B7572"/>
    <w:rsid w:val="002B772D"/>
    <w:rsid w:val="002C344A"/>
    <w:rsid w:val="002C5C58"/>
    <w:rsid w:val="002C6E25"/>
    <w:rsid w:val="002C706E"/>
    <w:rsid w:val="002D1844"/>
    <w:rsid w:val="002D2D22"/>
    <w:rsid w:val="002D3E8A"/>
    <w:rsid w:val="002E214F"/>
    <w:rsid w:val="002E4AC8"/>
    <w:rsid w:val="002F09FA"/>
    <w:rsid w:val="002F1AD4"/>
    <w:rsid w:val="002F1DFA"/>
    <w:rsid w:val="002F205E"/>
    <w:rsid w:val="002F4DFB"/>
    <w:rsid w:val="002F541C"/>
    <w:rsid w:val="002F6910"/>
    <w:rsid w:val="00300A6C"/>
    <w:rsid w:val="00302629"/>
    <w:rsid w:val="00302D65"/>
    <w:rsid w:val="00307C02"/>
    <w:rsid w:val="003102B1"/>
    <w:rsid w:val="00310A23"/>
    <w:rsid w:val="00310A3A"/>
    <w:rsid w:val="00312854"/>
    <w:rsid w:val="003144FD"/>
    <w:rsid w:val="003219B0"/>
    <w:rsid w:val="00321EA7"/>
    <w:rsid w:val="00325327"/>
    <w:rsid w:val="003254E9"/>
    <w:rsid w:val="00325B43"/>
    <w:rsid w:val="00327BC5"/>
    <w:rsid w:val="00327FFC"/>
    <w:rsid w:val="003322FD"/>
    <w:rsid w:val="00334AD6"/>
    <w:rsid w:val="00334F99"/>
    <w:rsid w:val="00342916"/>
    <w:rsid w:val="00343F02"/>
    <w:rsid w:val="00344C09"/>
    <w:rsid w:val="003459B3"/>
    <w:rsid w:val="003464FA"/>
    <w:rsid w:val="0036026A"/>
    <w:rsid w:val="0036273F"/>
    <w:rsid w:val="00364939"/>
    <w:rsid w:val="00365436"/>
    <w:rsid w:val="00367F96"/>
    <w:rsid w:val="0037065D"/>
    <w:rsid w:val="0037200B"/>
    <w:rsid w:val="0037311D"/>
    <w:rsid w:val="00375D28"/>
    <w:rsid w:val="00377632"/>
    <w:rsid w:val="00380B31"/>
    <w:rsid w:val="00386915"/>
    <w:rsid w:val="00391603"/>
    <w:rsid w:val="00393510"/>
    <w:rsid w:val="00394A7A"/>
    <w:rsid w:val="003A284A"/>
    <w:rsid w:val="003A396C"/>
    <w:rsid w:val="003A493C"/>
    <w:rsid w:val="003B31AC"/>
    <w:rsid w:val="003B7E00"/>
    <w:rsid w:val="003B7FAA"/>
    <w:rsid w:val="003C06B7"/>
    <w:rsid w:val="003C1B3E"/>
    <w:rsid w:val="003C1F3E"/>
    <w:rsid w:val="003C23A1"/>
    <w:rsid w:val="003C569F"/>
    <w:rsid w:val="003C5917"/>
    <w:rsid w:val="003C7E82"/>
    <w:rsid w:val="003E074D"/>
    <w:rsid w:val="003E63E0"/>
    <w:rsid w:val="003F1DA5"/>
    <w:rsid w:val="003F229B"/>
    <w:rsid w:val="003F675B"/>
    <w:rsid w:val="0040124C"/>
    <w:rsid w:val="0040136A"/>
    <w:rsid w:val="00401D52"/>
    <w:rsid w:val="0040356A"/>
    <w:rsid w:val="0040550A"/>
    <w:rsid w:val="004069DF"/>
    <w:rsid w:val="00411D61"/>
    <w:rsid w:val="00414C86"/>
    <w:rsid w:val="00417C8A"/>
    <w:rsid w:val="00420810"/>
    <w:rsid w:val="00423B34"/>
    <w:rsid w:val="00425DF5"/>
    <w:rsid w:val="004275BF"/>
    <w:rsid w:val="00427626"/>
    <w:rsid w:val="00427775"/>
    <w:rsid w:val="00430C02"/>
    <w:rsid w:val="00430E3A"/>
    <w:rsid w:val="0043257D"/>
    <w:rsid w:val="00433198"/>
    <w:rsid w:val="00435995"/>
    <w:rsid w:val="0043660C"/>
    <w:rsid w:val="00437E8F"/>
    <w:rsid w:val="004400A4"/>
    <w:rsid w:val="0044089F"/>
    <w:rsid w:val="004409C1"/>
    <w:rsid w:val="00442847"/>
    <w:rsid w:val="004443DE"/>
    <w:rsid w:val="0044639B"/>
    <w:rsid w:val="004469C0"/>
    <w:rsid w:val="00450F24"/>
    <w:rsid w:val="0045136E"/>
    <w:rsid w:val="00453531"/>
    <w:rsid w:val="00455996"/>
    <w:rsid w:val="00456983"/>
    <w:rsid w:val="00456A28"/>
    <w:rsid w:val="00463977"/>
    <w:rsid w:val="00464505"/>
    <w:rsid w:val="00470D0C"/>
    <w:rsid w:val="0047261B"/>
    <w:rsid w:val="0047381D"/>
    <w:rsid w:val="004773E6"/>
    <w:rsid w:val="00477D03"/>
    <w:rsid w:val="00481A96"/>
    <w:rsid w:val="0048304A"/>
    <w:rsid w:val="00483737"/>
    <w:rsid w:val="00486888"/>
    <w:rsid w:val="00487E68"/>
    <w:rsid w:val="00491972"/>
    <w:rsid w:val="00492D0C"/>
    <w:rsid w:val="00493244"/>
    <w:rsid w:val="00496201"/>
    <w:rsid w:val="00497151"/>
    <w:rsid w:val="00497D79"/>
    <w:rsid w:val="004A0F8A"/>
    <w:rsid w:val="004A370F"/>
    <w:rsid w:val="004A4199"/>
    <w:rsid w:val="004B140C"/>
    <w:rsid w:val="004C2EAD"/>
    <w:rsid w:val="004C380B"/>
    <w:rsid w:val="004C4DC6"/>
    <w:rsid w:val="004C54C2"/>
    <w:rsid w:val="004C6326"/>
    <w:rsid w:val="004C66A4"/>
    <w:rsid w:val="004D0F3C"/>
    <w:rsid w:val="004D102B"/>
    <w:rsid w:val="004D3E9E"/>
    <w:rsid w:val="004D4EB2"/>
    <w:rsid w:val="004D5CF5"/>
    <w:rsid w:val="004D6673"/>
    <w:rsid w:val="004D7871"/>
    <w:rsid w:val="004E0A2E"/>
    <w:rsid w:val="004E21C9"/>
    <w:rsid w:val="004E3BD8"/>
    <w:rsid w:val="004F0D26"/>
    <w:rsid w:val="004F161A"/>
    <w:rsid w:val="004F1A65"/>
    <w:rsid w:val="004F47A7"/>
    <w:rsid w:val="004F5EA4"/>
    <w:rsid w:val="004F7152"/>
    <w:rsid w:val="00500554"/>
    <w:rsid w:val="005010B4"/>
    <w:rsid w:val="005017F8"/>
    <w:rsid w:val="00503419"/>
    <w:rsid w:val="00506125"/>
    <w:rsid w:val="00510E57"/>
    <w:rsid w:val="0051180F"/>
    <w:rsid w:val="005124D9"/>
    <w:rsid w:val="00513F98"/>
    <w:rsid w:val="0051407C"/>
    <w:rsid w:val="00514D7D"/>
    <w:rsid w:val="00515525"/>
    <w:rsid w:val="00516FA1"/>
    <w:rsid w:val="00517545"/>
    <w:rsid w:val="00517704"/>
    <w:rsid w:val="00517BD6"/>
    <w:rsid w:val="005206EE"/>
    <w:rsid w:val="005220EF"/>
    <w:rsid w:val="0052677D"/>
    <w:rsid w:val="00527E1B"/>
    <w:rsid w:val="0053001D"/>
    <w:rsid w:val="00534351"/>
    <w:rsid w:val="00534D62"/>
    <w:rsid w:val="00535773"/>
    <w:rsid w:val="0053598C"/>
    <w:rsid w:val="00536661"/>
    <w:rsid w:val="00536C73"/>
    <w:rsid w:val="00536EB5"/>
    <w:rsid w:val="00537175"/>
    <w:rsid w:val="0054278A"/>
    <w:rsid w:val="00547938"/>
    <w:rsid w:val="00554B40"/>
    <w:rsid w:val="00554FAF"/>
    <w:rsid w:val="005555F6"/>
    <w:rsid w:val="00556B84"/>
    <w:rsid w:val="00562546"/>
    <w:rsid w:val="00565C58"/>
    <w:rsid w:val="00566DC7"/>
    <w:rsid w:val="00574027"/>
    <w:rsid w:val="005743DD"/>
    <w:rsid w:val="0057448F"/>
    <w:rsid w:val="00575750"/>
    <w:rsid w:val="00583E1B"/>
    <w:rsid w:val="005846A9"/>
    <w:rsid w:val="00584CC4"/>
    <w:rsid w:val="00585BAF"/>
    <w:rsid w:val="00586F1F"/>
    <w:rsid w:val="005920A7"/>
    <w:rsid w:val="005926EE"/>
    <w:rsid w:val="005A1B6C"/>
    <w:rsid w:val="005A3022"/>
    <w:rsid w:val="005A33DE"/>
    <w:rsid w:val="005A5BB8"/>
    <w:rsid w:val="005A6143"/>
    <w:rsid w:val="005B05AF"/>
    <w:rsid w:val="005B281B"/>
    <w:rsid w:val="005B742C"/>
    <w:rsid w:val="005B7A57"/>
    <w:rsid w:val="005B7D43"/>
    <w:rsid w:val="005C0AD1"/>
    <w:rsid w:val="005C2C21"/>
    <w:rsid w:val="005C4716"/>
    <w:rsid w:val="005C6664"/>
    <w:rsid w:val="005C71AF"/>
    <w:rsid w:val="005D05D9"/>
    <w:rsid w:val="005D10B4"/>
    <w:rsid w:val="005D4DB4"/>
    <w:rsid w:val="005E1167"/>
    <w:rsid w:val="005E2B03"/>
    <w:rsid w:val="005E4530"/>
    <w:rsid w:val="005E46F4"/>
    <w:rsid w:val="005E7A48"/>
    <w:rsid w:val="005F23C2"/>
    <w:rsid w:val="005F3D4A"/>
    <w:rsid w:val="005F5272"/>
    <w:rsid w:val="005F7648"/>
    <w:rsid w:val="00600FFD"/>
    <w:rsid w:val="006017C4"/>
    <w:rsid w:val="00603D34"/>
    <w:rsid w:val="00606752"/>
    <w:rsid w:val="006144A9"/>
    <w:rsid w:val="00622ADB"/>
    <w:rsid w:val="00625683"/>
    <w:rsid w:val="00625AA8"/>
    <w:rsid w:val="00627742"/>
    <w:rsid w:val="00631B3A"/>
    <w:rsid w:val="006335FD"/>
    <w:rsid w:val="00634C90"/>
    <w:rsid w:val="00640FB9"/>
    <w:rsid w:val="006411FC"/>
    <w:rsid w:val="00641C47"/>
    <w:rsid w:val="006434E8"/>
    <w:rsid w:val="006513AE"/>
    <w:rsid w:val="00657B47"/>
    <w:rsid w:val="00660F17"/>
    <w:rsid w:val="00661037"/>
    <w:rsid w:val="00661795"/>
    <w:rsid w:val="00664587"/>
    <w:rsid w:val="00671B8C"/>
    <w:rsid w:val="006753F7"/>
    <w:rsid w:val="00675842"/>
    <w:rsid w:val="00677A09"/>
    <w:rsid w:val="00680BC9"/>
    <w:rsid w:val="00681B43"/>
    <w:rsid w:val="00681F8F"/>
    <w:rsid w:val="00682AE1"/>
    <w:rsid w:val="006835A2"/>
    <w:rsid w:val="00684D59"/>
    <w:rsid w:val="00685831"/>
    <w:rsid w:val="00691983"/>
    <w:rsid w:val="00693EC1"/>
    <w:rsid w:val="006A0ED0"/>
    <w:rsid w:val="006A621F"/>
    <w:rsid w:val="006A7F06"/>
    <w:rsid w:val="006B1A45"/>
    <w:rsid w:val="006B2390"/>
    <w:rsid w:val="006B2FC7"/>
    <w:rsid w:val="006C2815"/>
    <w:rsid w:val="006C2B1C"/>
    <w:rsid w:val="006C2D78"/>
    <w:rsid w:val="006C4996"/>
    <w:rsid w:val="006C5C11"/>
    <w:rsid w:val="006C7660"/>
    <w:rsid w:val="006D54C1"/>
    <w:rsid w:val="006E1680"/>
    <w:rsid w:val="006E2666"/>
    <w:rsid w:val="006E3CC4"/>
    <w:rsid w:val="006E5069"/>
    <w:rsid w:val="006E58A5"/>
    <w:rsid w:val="006E6804"/>
    <w:rsid w:val="006E7744"/>
    <w:rsid w:val="006F605C"/>
    <w:rsid w:val="006F740D"/>
    <w:rsid w:val="00700EA3"/>
    <w:rsid w:val="00702AF3"/>
    <w:rsid w:val="007036BA"/>
    <w:rsid w:val="0070429F"/>
    <w:rsid w:val="007068B0"/>
    <w:rsid w:val="00707972"/>
    <w:rsid w:val="0071080A"/>
    <w:rsid w:val="00711A30"/>
    <w:rsid w:val="007123E4"/>
    <w:rsid w:val="0071760D"/>
    <w:rsid w:val="00717640"/>
    <w:rsid w:val="00723694"/>
    <w:rsid w:val="0072388F"/>
    <w:rsid w:val="00725986"/>
    <w:rsid w:val="00733827"/>
    <w:rsid w:val="00741B08"/>
    <w:rsid w:val="00747CFB"/>
    <w:rsid w:val="007515E5"/>
    <w:rsid w:val="00751F40"/>
    <w:rsid w:val="0075228A"/>
    <w:rsid w:val="00753578"/>
    <w:rsid w:val="00755686"/>
    <w:rsid w:val="007559EA"/>
    <w:rsid w:val="00756CD4"/>
    <w:rsid w:val="00756DF6"/>
    <w:rsid w:val="00757151"/>
    <w:rsid w:val="007571D5"/>
    <w:rsid w:val="0076091F"/>
    <w:rsid w:val="0076607B"/>
    <w:rsid w:val="00770B3A"/>
    <w:rsid w:val="00773BF0"/>
    <w:rsid w:val="00774217"/>
    <w:rsid w:val="00777F6F"/>
    <w:rsid w:val="00780938"/>
    <w:rsid w:val="00781204"/>
    <w:rsid w:val="00791ED1"/>
    <w:rsid w:val="007A054F"/>
    <w:rsid w:val="007A0935"/>
    <w:rsid w:val="007A183A"/>
    <w:rsid w:val="007A5E25"/>
    <w:rsid w:val="007A691D"/>
    <w:rsid w:val="007B0494"/>
    <w:rsid w:val="007B652B"/>
    <w:rsid w:val="007B7D68"/>
    <w:rsid w:val="007C324D"/>
    <w:rsid w:val="007C4E6C"/>
    <w:rsid w:val="007D0EDD"/>
    <w:rsid w:val="007D5CAC"/>
    <w:rsid w:val="007D7154"/>
    <w:rsid w:val="007D7C82"/>
    <w:rsid w:val="007E405D"/>
    <w:rsid w:val="007E55B6"/>
    <w:rsid w:val="007E5DFF"/>
    <w:rsid w:val="007E5E50"/>
    <w:rsid w:val="007F6DEA"/>
    <w:rsid w:val="008050B2"/>
    <w:rsid w:val="00807637"/>
    <w:rsid w:val="00807986"/>
    <w:rsid w:val="00811500"/>
    <w:rsid w:val="008119FF"/>
    <w:rsid w:val="00811ECD"/>
    <w:rsid w:val="00812894"/>
    <w:rsid w:val="00813864"/>
    <w:rsid w:val="008160E2"/>
    <w:rsid w:val="008208C8"/>
    <w:rsid w:val="0082220D"/>
    <w:rsid w:val="00822C87"/>
    <w:rsid w:val="008237DC"/>
    <w:rsid w:val="00826032"/>
    <w:rsid w:val="00827162"/>
    <w:rsid w:val="00830013"/>
    <w:rsid w:val="00831B16"/>
    <w:rsid w:val="0083268D"/>
    <w:rsid w:val="00835A1C"/>
    <w:rsid w:val="008372C1"/>
    <w:rsid w:val="008403ED"/>
    <w:rsid w:val="00841421"/>
    <w:rsid w:val="008473D7"/>
    <w:rsid w:val="008475A1"/>
    <w:rsid w:val="00847918"/>
    <w:rsid w:val="00847F72"/>
    <w:rsid w:val="00850DDB"/>
    <w:rsid w:val="00852A81"/>
    <w:rsid w:val="00854AA8"/>
    <w:rsid w:val="0085578D"/>
    <w:rsid w:val="00855974"/>
    <w:rsid w:val="00855BB9"/>
    <w:rsid w:val="00857015"/>
    <w:rsid w:val="008667F5"/>
    <w:rsid w:val="00867734"/>
    <w:rsid w:val="00871D4D"/>
    <w:rsid w:val="008755FC"/>
    <w:rsid w:val="00876DA2"/>
    <w:rsid w:val="00877508"/>
    <w:rsid w:val="00877DBB"/>
    <w:rsid w:val="00881470"/>
    <w:rsid w:val="00881CA2"/>
    <w:rsid w:val="00882920"/>
    <w:rsid w:val="008845C6"/>
    <w:rsid w:val="00885214"/>
    <w:rsid w:val="00890178"/>
    <w:rsid w:val="00897E0A"/>
    <w:rsid w:val="008A5033"/>
    <w:rsid w:val="008A6463"/>
    <w:rsid w:val="008A6E24"/>
    <w:rsid w:val="008B14EA"/>
    <w:rsid w:val="008B1E47"/>
    <w:rsid w:val="008B3BD7"/>
    <w:rsid w:val="008B4C82"/>
    <w:rsid w:val="008B51A0"/>
    <w:rsid w:val="008B5800"/>
    <w:rsid w:val="008B588C"/>
    <w:rsid w:val="008B7EFC"/>
    <w:rsid w:val="008C125F"/>
    <w:rsid w:val="008C4914"/>
    <w:rsid w:val="008C5C4B"/>
    <w:rsid w:val="008C6AA8"/>
    <w:rsid w:val="008D3175"/>
    <w:rsid w:val="008D559A"/>
    <w:rsid w:val="008E02C0"/>
    <w:rsid w:val="008E123A"/>
    <w:rsid w:val="008E210E"/>
    <w:rsid w:val="008E3FA3"/>
    <w:rsid w:val="008E6F1D"/>
    <w:rsid w:val="008E6F2C"/>
    <w:rsid w:val="008F0C61"/>
    <w:rsid w:val="008F4E59"/>
    <w:rsid w:val="008F7604"/>
    <w:rsid w:val="009038B5"/>
    <w:rsid w:val="00903C3C"/>
    <w:rsid w:val="0090513F"/>
    <w:rsid w:val="00905938"/>
    <w:rsid w:val="0091152E"/>
    <w:rsid w:val="00911943"/>
    <w:rsid w:val="00913FE9"/>
    <w:rsid w:val="00922DC9"/>
    <w:rsid w:val="00923FB7"/>
    <w:rsid w:val="0092481C"/>
    <w:rsid w:val="00925D50"/>
    <w:rsid w:val="00927A02"/>
    <w:rsid w:val="009305B4"/>
    <w:rsid w:val="00932FD4"/>
    <w:rsid w:val="00934C53"/>
    <w:rsid w:val="00944489"/>
    <w:rsid w:val="00950B53"/>
    <w:rsid w:val="00952F4E"/>
    <w:rsid w:val="00954175"/>
    <w:rsid w:val="00954B66"/>
    <w:rsid w:val="0096049A"/>
    <w:rsid w:val="00960EFC"/>
    <w:rsid w:val="009615A8"/>
    <w:rsid w:val="009658A9"/>
    <w:rsid w:val="009676C7"/>
    <w:rsid w:val="00970384"/>
    <w:rsid w:val="0097267E"/>
    <w:rsid w:val="009731D7"/>
    <w:rsid w:val="009732BD"/>
    <w:rsid w:val="00973BEF"/>
    <w:rsid w:val="00974AD5"/>
    <w:rsid w:val="00975963"/>
    <w:rsid w:val="009779B3"/>
    <w:rsid w:val="00981B50"/>
    <w:rsid w:val="0098393B"/>
    <w:rsid w:val="00984464"/>
    <w:rsid w:val="00984597"/>
    <w:rsid w:val="00985D27"/>
    <w:rsid w:val="00985E11"/>
    <w:rsid w:val="00987A43"/>
    <w:rsid w:val="009910F1"/>
    <w:rsid w:val="00991739"/>
    <w:rsid w:val="00995D5D"/>
    <w:rsid w:val="009A0791"/>
    <w:rsid w:val="009A4085"/>
    <w:rsid w:val="009B271F"/>
    <w:rsid w:val="009B3B09"/>
    <w:rsid w:val="009B7331"/>
    <w:rsid w:val="009B743A"/>
    <w:rsid w:val="009C1949"/>
    <w:rsid w:val="009C4C5C"/>
    <w:rsid w:val="009C511F"/>
    <w:rsid w:val="009C5CFF"/>
    <w:rsid w:val="009C651F"/>
    <w:rsid w:val="009C7726"/>
    <w:rsid w:val="009D127E"/>
    <w:rsid w:val="009D399A"/>
    <w:rsid w:val="009E0610"/>
    <w:rsid w:val="009E2218"/>
    <w:rsid w:val="009E7014"/>
    <w:rsid w:val="009E7BF8"/>
    <w:rsid w:val="009F07FF"/>
    <w:rsid w:val="009F5761"/>
    <w:rsid w:val="00A01FFA"/>
    <w:rsid w:val="00A03CD0"/>
    <w:rsid w:val="00A05322"/>
    <w:rsid w:val="00A1085E"/>
    <w:rsid w:val="00A10BC8"/>
    <w:rsid w:val="00A12BA6"/>
    <w:rsid w:val="00A13002"/>
    <w:rsid w:val="00A131DA"/>
    <w:rsid w:val="00A13E01"/>
    <w:rsid w:val="00A15946"/>
    <w:rsid w:val="00A208E5"/>
    <w:rsid w:val="00A2212C"/>
    <w:rsid w:val="00A2396E"/>
    <w:rsid w:val="00A30709"/>
    <w:rsid w:val="00A32BD0"/>
    <w:rsid w:val="00A333E7"/>
    <w:rsid w:val="00A335D2"/>
    <w:rsid w:val="00A34EEA"/>
    <w:rsid w:val="00A40A06"/>
    <w:rsid w:val="00A4469C"/>
    <w:rsid w:val="00A44A94"/>
    <w:rsid w:val="00A505B4"/>
    <w:rsid w:val="00A51C43"/>
    <w:rsid w:val="00A55385"/>
    <w:rsid w:val="00A5630C"/>
    <w:rsid w:val="00A56B50"/>
    <w:rsid w:val="00A5762E"/>
    <w:rsid w:val="00A6232B"/>
    <w:rsid w:val="00A64795"/>
    <w:rsid w:val="00A71061"/>
    <w:rsid w:val="00A714DB"/>
    <w:rsid w:val="00A72253"/>
    <w:rsid w:val="00A724A4"/>
    <w:rsid w:val="00A73C40"/>
    <w:rsid w:val="00A747C8"/>
    <w:rsid w:val="00A76CFD"/>
    <w:rsid w:val="00A81AE0"/>
    <w:rsid w:val="00A81BE3"/>
    <w:rsid w:val="00A82631"/>
    <w:rsid w:val="00A85196"/>
    <w:rsid w:val="00A864EF"/>
    <w:rsid w:val="00A868D7"/>
    <w:rsid w:val="00A92804"/>
    <w:rsid w:val="00A93565"/>
    <w:rsid w:val="00A95935"/>
    <w:rsid w:val="00AA3AD5"/>
    <w:rsid w:val="00AB0FEA"/>
    <w:rsid w:val="00AB1F2E"/>
    <w:rsid w:val="00AC1D8D"/>
    <w:rsid w:val="00AC31CC"/>
    <w:rsid w:val="00AC6462"/>
    <w:rsid w:val="00AC6DB4"/>
    <w:rsid w:val="00AD0056"/>
    <w:rsid w:val="00AD2247"/>
    <w:rsid w:val="00AD3CCC"/>
    <w:rsid w:val="00AD511B"/>
    <w:rsid w:val="00AE1C7B"/>
    <w:rsid w:val="00AE47AC"/>
    <w:rsid w:val="00AE5D0F"/>
    <w:rsid w:val="00AF449E"/>
    <w:rsid w:val="00AF44A3"/>
    <w:rsid w:val="00AF68A6"/>
    <w:rsid w:val="00B00EB8"/>
    <w:rsid w:val="00B012EC"/>
    <w:rsid w:val="00B01E84"/>
    <w:rsid w:val="00B03E1A"/>
    <w:rsid w:val="00B03FA9"/>
    <w:rsid w:val="00B05554"/>
    <w:rsid w:val="00B128D1"/>
    <w:rsid w:val="00B16026"/>
    <w:rsid w:val="00B209EA"/>
    <w:rsid w:val="00B2404B"/>
    <w:rsid w:val="00B24622"/>
    <w:rsid w:val="00B26A50"/>
    <w:rsid w:val="00B3059D"/>
    <w:rsid w:val="00B308B8"/>
    <w:rsid w:val="00B30B97"/>
    <w:rsid w:val="00B30E27"/>
    <w:rsid w:val="00B32C7C"/>
    <w:rsid w:val="00B34A9D"/>
    <w:rsid w:val="00B36A9D"/>
    <w:rsid w:val="00B37B04"/>
    <w:rsid w:val="00B42693"/>
    <w:rsid w:val="00B430F1"/>
    <w:rsid w:val="00B43110"/>
    <w:rsid w:val="00B43EB0"/>
    <w:rsid w:val="00B44E5C"/>
    <w:rsid w:val="00B469E1"/>
    <w:rsid w:val="00B52AB4"/>
    <w:rsid w:val="00B5439B"/>
    <w:rsid w:val="00B556EA"/>
    <w:rsid w:val="00B56080"/>
    <w:rsid w:val="00B5754D"/>
    <w:rsid w:val="00B65691"/>
    <w:rsid w:val="00B712D6"/>
    <w:rsid w:val="00B732B3"/>
    <w:rsid w:val="00B732F1"/>
    <w:rsid w:val="00B7433A"/>
    <w:rsid w:val="00B7663E"/>
    <w:rsid w:val="00B770E2"/>
    <w:rsid w:val="00B8282C"/>
    <w:rsid w:val="00B838DB"/>
    <w:rsid w:val="00B84608"/>
    <w:rsid w:val="00B86F11"/>
    <w:rsid w:val="00B878C4"/>
    <w:rsid w:val="00B90173"/>
    <w:rsid w:val="00B91843"/>
    <w:rsid w:val="00B921D5"/>
    <w:rsid w:val="00B930A3"/>
    <w:rsid w:val="00B96696"/>
    <w:rsid w:val="00B97F0F"/>
    <w:rsid w:val="00BA08DD"/>
    <w:rsid w:val="00BA182A"/>
    <w:rsid w:val="00BA34FA"/>
    <w:rsid w:val="00BB3D99"/>
    <w:rsid w:val="00BB5950"/>
    <w:rsid w:val="00BB7FCF"/>
    <w:rsid w:val="00BC3EE1"/>
    <w:rsid w:val="00BC533A"/>
    <w:rsid w:val="00BC71E8"/>
    <w:rsid w:val="00BC7F77"/>
    <w:rsid w:val="00BD2078"/>
    <w:rsid w:val="00BD7F92"/>
    <w:rsid w:val="00BE2AF9"/>
    <w:rsid w:val="00BE4B66"/>
    <w:rsid w:val="00BF0CE2"/>
    <w:rsid w:val="00BF2096"/>
    <w:rsid w:val="00BF2FFD"/>
    <w:rsid w:val="00BF7386"/>
    <w:rsid w:val="00C03EDF"/>
    <w:rsid w:val="00C05848"/>
    <w:rsid w:val="00C10F26"/>
    <w:rsid w:val="00C121D3"/>
    <w:rsid w:val="00C143E6"/>
    <w:rsid w:val="00C20D82"/>
    <w:rsid w:val="00C232B5"/>
    <w:rsid w:val="00C26A33"/>
    <w:rsid w:val="00C26EFD"/>
    <w:rsid w:val="00C308ED"/>
    <w:rsid w:val="00C40EB7"/>
    <w:rsid w:val="00C437F6"/>
    <w:rsid w:val="00C5523F"/>
    <w:rsid w:val="00C55C50"/>
    <w:rsid w:val="00C5661B"/>
    <w:rsid w:val="00C61B6A"/>
    <w:rsid w:val="00C62F59"/>
    <w:rsid w:val="00C63786"/>
    <w:rsid w:val="00C73557"/>
    <w:rsid w:val="00C768A6"/>
    <w:rsid w:val="00C7788D"/>
    <w:rsid w:val="00C80954"/>
    <w:rsid w:val="00C82773"/>
    <w:rsid w:val="00C84AC7"/>
    <w:rsid w:val="00C85D9E"/>
    <w:rsid w:val="00C85E4D"/>
    <w:rsid w:val="00C9001B"/>
    <w:rsid w:val="00C90398"/>
    <w:rsid w:val="00C9504F"/>
    <w:rsid w:val="00C959CF"/>
    <w:rsid w:val="00C97D55"/>
    <w:rsid w:val="00CA5A00"/>
    <w:rsid w:val="00CA69ED"/>
    <w:rsid w:val="00CB081E"/>
    <w:rsid w:val="00CB7276"/>
    <w:rsid w:val="00CC3959"/>
    <w:rsid w:val="00CC3FF5"/>
    <w:rsid w:val="00CD58E0"/>
    <w:rsid w:val="00CD6509"/>
    <w:rsid w:val="00CE0916"/>
    <w:rsid w:val="00CE1711"/>
    <w:rsid w:val="00CE2852"/>
    <w:rsid w:val="00CE2C6A"/>
    <w:rsid w:val="00CE35E1"/>
    <w:rsid w:val="00CE3A61"/>
    <w:rsid w:val="00CE6D81"/>
    <w:rsid w:val="00CF1860"/>
    <w:rsid w:val="00CF472C"/>
    <w:rsid w:val="00D021E9"/>
    <w:rsid w:val="00D0316F"/>
    <w:rsid w:val="00D04C6C"/>
    <w:rsid w:val="00D051E5"/>
    <w:rsid w:val="00D11BB3"/>
    <w:rsid w:val="00D14E4D"/>
    <w:rsid w:val="00D17456"/>
    <w:rsid w:val="00D17D3B"/>
    <w:rsid w:val="00D24521"/>
    <w:rsid w:val="00D405FA"/>
    <w:rsid w:val="00D41C1E"/>
    <w:rsid w:val="00D41E2D"/>
    <w:rsid w:val="00D44BCE"/>
    <w:rsid w:val="00D4660A"/>
    <w:rsid w:val="00D47376"/>
    <w:rsid w:val="00D512FE"/>
    <w:rsid w:val="00D5133E"/>
    <w:rsid w:val="00D51720"/>
    <w:rsid w:val="00D52251"/>
    <w:rsid w:val="00D52FB0"/>
    <w:rsid w:val="00D532C1"/>
    <w:rsid w:val="00D55A9B"/>
    <w:rsid w:val="00D56A33"/>
    <w:rsid w:val="00D57721"/>
    <w:rsid w:val="00D624F9"/>
    <w:rsid w:val="00D649BC"/>
    <w:rsid w:val="00D67D7B"/>
    <w:rsid w:val="00D703FF"/>
    <w:rsid w:val="00D7220B"/>
    <w:rsid w:val="00D73C6D"/>
    <w:rsid w:val="00D76A2B"/>
    <w:rsid w:val="00D77575"/>
    <w:rsid w:val="00D77F4B"/>
    <w:rsid w:val="00D80329"/>
    <w:rsid w:val="00D81FC4"/>
    <w:rsid w:val="00D852A6"/>
    <w:rsid w:val="00D87F1A"/>
    <w:rsid w:val="00D905FE"/>
    <w:rsid w:val="00D92BC6"/>
    <w:rsid w:val="00D94CBB"/>
    <w:rsid w:val="00DA1310"/>
    <w:rsid w:val="00DA2ECE"/>
    <w:rsid w:val="00DA3E1D"/>
    <w:rsid w:val="00DA7267"/>
    <w:rsid w:val="00DA734F"/>
    <w:rsid w:val="00DA747A"/>
    <w:rsid w:val="00DB1DB7"/>
    <w:rsid w:val="00DB3DE1"/>
    <w:rsid w:val="00DC06B1"/>
    <w:rsid w:val="00DC4E8A"/>
    <w:rsid w:val="00DC578A"/>
    <w:rsid w:val="00DC57DE"/>
    <w:rsid w:val="00DC6D9E"/>
    <w:rsid w:val="00DC7509"/>
    <w:rsid w:val="00DC7A23"/>
    <w:rsid w:val="00DD01A1"/>
    <w:rsid w:val="00DD1D1E"/>
    <w:rsid w:val="00DD1E9B"/>
    <w:rsid w:val="00DD3B13"/>
    <w:rsid w:val="00DD5628"/>
    <w:rsid w:val="00DD5D17"/>
    <w:rsid w:val="00DD656A"/>
    <w:rsid w:val="00DD6A05"/>
    <w:rsid w:val="00DD7122"/>
    <w:rsid w:val="00DE0D9B"/>
    <w:rsid w:val="00DE1D93"/>
    <w:rsid w:val="00DE4F8D"/>
    <w:rsid w:val="00DE5278"/>
    <w:rsid w:val="00DF0642"/>
    <w:rsid w:val="00DF25CD"/>
    <w:rsid w:val="00DF3938"/>
    <w:rsid w:val="00DF540B"/>
    <w:rsid w:val="00E012FE"/>
    <w:rsid w:val="00E04DAD"/>
    <w:rsid w:val="00E07731"/>
    <w:rsid w:val="00E11BD8"/>
    <w:rsid w:val="00E12E26"/>
    <w:rsid w:val="00E1421C"/>
    <w:rsid w:val="00E14472"/>
    <w:rsid w:val="00E170D2"/>
    <w:rsid w:val="00E212AC"/>
    <w:rsid w:val="00E21C3B"/>
    <w:rsid w:val="00E232AE"/>
    <w:rsid w:val="00E2559C"/>
    <w:rsid w:val="00E257F2"/>
    <w:rsid w:val="00E26C3C"/>
    <w:rsid w:val="00E2760C"/>
    <w:rsid w:val="00E34447"/>
    <w:rsid w:val="00E431F7"/>
    <w:rsid w:val="00E43425"/>
    <w:rsid w:val="00E447A7"/>
    <w:rsid w:val="00E4481B"/>
    <w:rsid w:val="00E44CE3"/>
    <w:rsid w:val="00E44D87"/>
    <w:rsid w:val="00E45329"/>
    <w:rsid w:val="00E46A68"/>
    <w:rsid w:val="00E475D6"/>
    <w:rsid w:val="00E47CA0"/>
    <w:rsid w:val="00E5000F"/>
    <w:rsid w:val="00E50051"/>
    <w:rsid w:val="00E50850"/>
    <w:rsid w:val="00E55579"/>
    <w:rsid w:val="00E66F88"/>
    <w:rsid w:val="00E72168"/>
    <w:rsid w:val="00E800FD"/>
    <w:rsid w:val="00E80DA2"/>
    <w:rsid w:val="00E8307B"/>
    <w:rsid w:val="00E83441"/>
    <w:rsid w:val="00E843A4"/>
    <w:rsid w:val="00E84E4F"/>
    <w:rsid w:val="00E860C6"/>
    <w:rsid w:val="00E8704C"/>
    <w:rsid w:val="00E93899"/>
    <w:rsid w:val="00E951F5"/>
    <w:rsid w:val="00EA0081"/>
    <w:rsid w:val="00EA2C3B"/>
    <w:rsid w:val="00EA4DDD"/>
    <w:rsid w:val="00EA7062"/>
    <w:rsid w:val="00EB0426"/>
    <w:rsid w:val="00EB28A6"/>
    <w:rsid w:val="00EB3C87"/>
    <w:rsid w:val="00EC0E17"/>
    <w:rsid w:val="00EC1BEA"/>
    <w:rsid w:val="00EC3E13"/>
    <w:rsid w:val="00EC41F9"/>
    <w:rsid w:val="00EC54C7"/>
    <w:rsid w:val="00EC596A"/>
    <w:rsid w:val="00EC6023"/>
    <w:rsid w:val="00EC7383"/>
    <w:rsid w:val="00ED0A12"/>
    <w:rsid w:val="00ED4DED"/>
    <w:rsid w:val="00ED55E0"/>
    <w:rsid w:val="00EE07B8"/>
    <w:rsid w:val="00EE083F"/>
    <w:rsid w:val="00EE1380"/>
    <w:rsid w:val="00EE1BB6"/>
    <w:rsid w:val="00EE40D8"/>
    <w:rsid w:val="00EF4274"/>
    <w:rsid w:val="00EF4606"/>
    <w:rsid w:val="00EF59B6"/>
    <w:rsid w:val="00F00EC6"/>
    <w:rsid w:val="00F021BF"/>
    <w:rsid w:val="00F0233C"/>
    <w:rsid w:val="00F04DEB"/>
    <w:rsid w:val="00F04E3C"/>
    <w:rsid w:val="00F05AD6"/>
    <w:rsid w:val="00F10C3E"/>
    <w:rsid w:val="00F124B4"/>
    <w:rsid w:val="00F12A7E"/>
    <w:rsid w:val="00F12FF1"/>
    <w:rsid w:val="00F138FF"/>
    <w:rsid w:val="00F17510"/>
    <w:rsid w:val="00F20AF0"/>
    <w:rsid w:val="00F21A09"/>
    <w:rsid w:val="00F237B7"/>
    <w:rsid w:val="00F24897"/>
    <w:rsid w:val="00F25D30"/>
    <w:rsid w:val="00F358F7"/>
    <w:rsid w:val="00F44545"/>
    <w:rsid w:val="00F44840"/>
    <w:rsid w:val="00F527F1"/>
    <w:rsid w:val="00F54C93"/>
    <w:rsid w:val="00F54F16"/>
    <w:rsid w:val="00F56AC9"/>
    <w:rsid w:val="00F57461"/>
    <w:rsid w:val="00F62317"/>
    <w:rsid w:val="00F62CCE"/>
    <w:rsid w:val="00F70B20"/>
    <w:rsid w:val="00F7391D"/>
    <w:rsid w:val="00F76355"/>
    <w:rsid w:val="00F811E9"/>
    <w:rsid w:val="00F81FFD"/>
    <w:rsid w:val="00F921F3"/>
    <w:rsid w:val="00FA0D77"/>
    <w:rsid w:val="00FA0EA5"/>
    <w:rsid w:val="00FA1083"/>
    <w:rsid w:val="00FA26F9"/>
    <w:rsid w:val="00FA2BBA"/>
    <w:rsid w:val="00FA5830"/>
    <w:rsid w:val="00FA584B"/>
    <w:rsid w:val="00FA7832"/>
    <w:rsid w:val="00FB1626"/>
    <w:rsid w:val="00FB412F"/>
    <w:rsid w:val="00FB4C78"/>
    <w:rsid w:val="00FB5504"/>
    <w:rsid w:val="00FC1464"/>
    <w:rsid w:val="00FC3244"/>
    <w:rsid w:val="00FC3C9E"/>
    <w:rsid w:val="00FC6883"/>
    <w:rsid w:val="00FC723C"/>
    <w:rsid w:val="00FC737F"/>
    <w:rsid w:val="00FD04DD"/>
    <w:rsid w:val="00FD0A07"/>
    <w:rsid w:val="00FD0F62"/>
    <w:rsid w:val="00FD5949"/>
    <w:rsid w:val="00FD6104"/>
    <w:rsid w:val="00FE3F30"/>
    <w:rsid w:val="00FE5324"/>
    <w:rsid w:val="00FE57F3"/>
    <w:rsid w:val="00FE5F81"/>
    <w:rsid w:val="00FE5FAB"/>
    <w:rsid w:val="00FE6F0B"/>
    <w:rsid w:val="00FF1ECA"/>
    <w:rsid w:val="00FF3ED9"/>
    <w:rsid w:val="00FF7955"/>
    <w:rsid w:val="00FF7E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D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448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7448F"/>
    <w:rPr>
      <w:rFonts w:cs="Times New Roman"/>
      <w:kern w:val="2"/>
    </w:rPr>
  </w:style>
  <w:style w:type="paragraph" w:styleId="Footer">
    <w:name w:val="footer"/>
    <w:basedOn w:val="Normal"/>
    <w:link w:val="FooterChar"/>
    <w:uiPriority w:val="99"/>
    <w:rsid w:val="0057448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7448F"/>
    <w:rPr>
      <w:rFonts w:cs="Times New Roman"/>
      <w:kern w:val="2"/>
    </w:rPr>
  </w:style>
  <w:style w:type="paragraph" w:styleId="NormalWeb">
    <w:name w:val="Normal (Web)"/>
    <w:basedOn w:val="Normal"/>
    <w:uiPriority w:val="99"/>
    <w:rsid w:val="00A01FFA"/>
    <w:pPr>
      <w:widowControl/>
      <w:spacing w:before="100" w:beforeAutospacing="1" w:after="100" w:afterAutospacing="1"/>
    </w:pPr>
    <w:rPr>
      <w:rFonts w:ascii="新細明體" w:hAnsi="新細明體" w:cs="新細明體"/>
      <w:kern w:val="0"/>
    </w:rPr>
  </w:style>
  <w:style w:type="paragraph" w:customStyle="1" w:styleId="c16">
    <w:name w:val="c16"/>
    <w:basedOn w:val="Normal"/>
    <w:uiPriority w:val="99"/>
    <w:rsid w:val="0040356A"/>
    <w:pPr>
      <w:widowControl/>
      <w:spacing w:before="100" w:beforeAutospacing="1" w:after="100" w:afterAutospacing="1"/>
      <w:ind w:left="552" w:hanging="552"/>
    </w:pPr>
    <w:rPr>
      <w:rFonts w:ascii="標楷體" w:eastAsia="標楷體" w:cs="標楷體"/>
      <w:kern w:val="0"/>
      <w:sz w:val="32"/>
      <w:szCs w:val="32"/>
    </w:rPr>
  </w:style>
  <w:style w:type="table" w:styleId="TableGrid">
    <w:name w:val="Table Grid"/>
    <w:basedOn w:val="TableNormal"/>
    <w:uiPriority w:val="99"/>
    <w:rsid w:val="0040356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A3AD5"/>
    <w:pPr>
      <w:ind w:leftChars="200" w:left="480"/>
    </w:pPr>
  </w:style>
  <w:style w:type="character" w:styleId="Hyperlink">
    <w:name w:val="Hyperlink"/>
    <w:basedOn w:val="DefaultParagraphFont"/>
    <w:uiPriority w:val="99"/>
    <w:rsid w:val="00634C9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tlt.twl.nc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205</Words>
  <Characters>1175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XP</dc:creator>
  <cp:keywords/>
  <dc:description/>
  <cp:lastModifiedBy>XP</cp:lastModifiedBy>
  <cp:revision>2</cp:revision>
  <dcterms:created xsi:type="dcterms:W3CDTF">2013-04-11T08:38:00Z</dcterms:created>
  <dcterms:modified xsi:type="dcterms:W3CDTF">2013-04-11T08:38:00Z</dcterms:modified>
</cp:coreProperties>
</file>